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3301" w14:textId="77777777" w:rsidR="0062311C" w:rsidRPr="00CA471D" w:rsidRDefault="0062311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5AB88481" w14:textId="77777777" w:rsidR="0084155A" w:rsidRPr="00CA471D" w:rsidRDefault="0084155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73C02C37" w14:textId="77777777" w:rsidR="0084155A" w:rsidRPr="00CA471D" w:rsidRDefault="0084155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2E6D34A4" w14:textId="77777777" w:rsidR="0084155A" w:rsidRPr="00CA471D" w:rsidRDefault="0084155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2E893864" w14:textId="77777777" w:rsidR="0084155A" w:rsidRPr="00CA471D" w:rsidRDefault="0084155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614532BC" w14:textId="77777777" w:rsidR="0062311C" w:rsidRPr="00CA471D" w:rsidRDefault="007D0DDC">
      <w:pPr>
        <w:autoSpaceDE w:val="0"/>
        <w:autoSpaceDN w:val="0"/>
        <w:adjustRightInd w:val="0"/>
        <w:jc w:val="center"/>
        <w:rPr>
          <w:rFonts w:cs="Arial"/>
          <w:b/>
          <w:bCs/>
          <w:sz w:val="44"/>
        </w:rPr>
      </w:pPr>
      <w:r w:rsidRPr="00CA471D">
        <w:rPr>
          <w:rFonts w:cs="Arial"/>
          <w:b/>
          <w:bCs/>
          <w:sz w:val="44"/>
        </w:rPr>
        <w:t>KOOL TOOL SRL</w:t>
      </w:r>
    </w:p>
    <w:p w14:paraId="36B85168" w14:textId="77777777" w:rsidR="0062311C" w:rsidRPr="00CA471D" w:rsidRDefault="0062311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5817C6F7" w14:textId="77777777" w:rsidR="0062311C" w:rsidRPr="00CA471D" w:rsidRDefault="0062311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2338D6D0" w14:textId="77777777" w:rsidR="0062311C" w:rsidRPr="00CA471D" w:rsidRDefault="0062311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56959E50" w14:textId="77777777" w:rsidR="0062311C" w:rsidRPr="00CA471D" w:rsidRDefault="000814F7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CA471D">
        <w:rPr>
          <w:rFonts w:cs="Arial"/>
          <w:b/>
          <w:bCs/>
        </w:rPr>
        <w:t>PROIECT</w:t>
      </w:r>
    </w:p>
    <w:p w14:paraId="44E7381B" w14:textId="77777777" w:rsidR="007D0DDC" w:rsidRPr="00CA471D" w:rsidRDefault="00630FE2" w:rsidP="00630FE2">
      <w:pPr>
        <w:autoSpaceDE w:val="0"/>
        <w:autoSpaceDN w:val="0"/>
        <w:adjustRightInd w:val="0"/>
        <w:jc w:val="center"/>
        <w:rPr>
          <w:rFonts w:cs="Arial"/>
        </w:rPr>
      </w:pPr>
      <w:r w:rsidRPr="00CA471D">
        <w:rPr>
          <w:rFonts w:cs="Arial"/>
        </w:rPr>
        <w:t>„</w:t>
      </w:r>
      <w:r w:rsidR="007D0DDC" w:rsidRPr="00CA471D">
        <w:rPr>
          <w:rFonts w:cs="Arial"/>
          <w:b/>
          <w:bCs/>
        </w:rPr>
        <w:t>CRESTEREA CAPACITATII DE PRODUCTIE KOOL TOOL SRL, PRIN ACHIZITIA DE ECHIPAMENTE PERFORMANTE</w:t>
      </w:r>
      <w:r w:rsidRPr="00CA471D">
        <w:rPr>
          <w:rFonts w:cs="Arial"/>
          <w:b/>
          <w:bCs/>
        </w:rPr>
        <w:t>”</w:t>
      </w:r>
      <w:r w:rsidRPr="00CA471D">
        <w:rPr>
          <w:rFonts w:cs="Arial"/>
        </w:rPr>
        <w:t xml:space="preserve"> </w:t>
      </w:r>
    </w:p>
    <w:p w14:paraId="756043DD" w14:textId="77777777" w:rsidR="00630FE2" w:rsidRPr="00CA471D" w:rsidRDefault="00DF4A06" w:rsidP="00630FE2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CA471D">
        <w:rPr>
          <w:rFonts w:cs="Arial"/>
        </w:rPr>
        <w:t>finanțat</w:t>
      </w:r>
      <w:r w:rsidR="0062311C" w:rsidRPr="00CA471D">
        <w:rPr>
          <w:rFonts w:cs="Arial"/>
        </w:rPr>
        <w:t xml:space="preserve"> prin Contractul de </w:t>
      </w:r>
      <w:r w:rsidR="00630FE2" w:rsidRPr="00CA471D">
        <w:rPr>
          <w:rFonts w:cs="Arial"/>
        </w:rPr>
        <w:t xml:space="preserve">finanțat </w:t>
      </w:r>
      <w:r w:rsidR="007D0DDC" w:rsidRPr="00CA471D">
        <w:rPr>
          <w:rFonts w:cs="Arial"/>
          <w:bCs/>
        </w:rPr>
        <w:t>nr. 2099/21.05.2018</w:t>
      </w:r>
    </w:p>
    <w:p w14:paraId="0918703F" w14:textId="77777777" w:rsidR="0062311C" w:rsidRPr="00CA471D" w:rsidRDefault="0062311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0996D737" w14:textId="77777777" w:rsidR="0062311C" w:rsidRPr="00CA471D" w:rsidRDefault="0062311C">
      <w:pPr>
        <w:autoSpaceDE w:val="0"/>
        <w:autoSpaceDN w:val="0"/>
        <w:adjustRightInd w:val="0"/>
        <w:jc w:val="center"/>
        <w:rPr>
          <w:rFonts w:cs="Arial"/>
        </w:rPr>
      </w:pPr>
    </w:p>
    <w:p w14:paraId="7ACB008A" w14:textId="77777777" w:rsidR="0062311C" w:rsidRPr="00CA471D" w:rsidRDefault="0062311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58E0AABD" w14:textId="77777777" w:rsidR="0062311C" w:rsidRPr="00CA471D" w:rsidRDefault="0062311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3E02F132" w14:textId="77777777" w:rsidR="0062311C" w:rsidRPr="00CA471D" w:rsidRDefault="0062311C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1EBF185" w14:textId="77777777" w:rsidR="0062311C" w:rsidRPr="00CA471D" w:rsidRDefault="0062311C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239D3371" w14:textId="77777777" w:rsidR="0062311C" w:rsidRPr="00CA471D" w:rsidRDefault="0062311C" w:rsidP="007D0DD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CA471D">
        <w:rPr>
          <w:rFonts w:cs="Arial"/>
          <w:b/>
          <w:bCs/>
        </w:rPr>
        <w:t>SPECIFICATII TEHNICE</w:t>
      </w:r>
    </w:p>
    <w:p w14:paraId="60CB2B66" w14:textId="77777777" w:rsidR="0062311C" w:rsidRPr="00CA471D" w:rsidRDefault="0062311C" w:rsidP="007D0DDC">
      <w:pPr>
        <w:autoSpaceDE w:val="0"/>
        <w:autoSpaceDN w:val="0"/>
        <w:adjustRightInd w:val="0"/>
        <w:ind w:left="720" w:hanging="720"/>
        <w:jc w:val="center"/>
        <w:rPr>
          <w:rFonts w:cs="Arial"/>
          <w:bCs/>
        </w:rPr>
      </w:pPr>
    </w:p>
    <w:p w14:paraId="6D4CCE7B" w14:textId="77777777" w:rsidR="0062311C" w:rsidRPr="00CA471D" w:rsidRDefault="0062311C" w:rsidP="007D0DDC">
      <w:pPr>
        <w:autoSpaceDE w:val="0"/>
        <w:autoSpaceDN w:val="0"/>
        <w:adjustRightInd w:val="0"/>
        <w:ind w:left="720" w:hanging="720"/>
        <w:jc w:val="center"/>
        <w:rPr>
          <w:rFonts w:cs="Arial"/>
          <w:bCs/>
        </w:rPr>
      </w:pPr>
      <w:r w:rsidRPr="00CA471D">
        <w:rPr>
          <w:rFonts w:cs="Arial"/>
          <w:bCs/>
        </w:rPr>
        <w:t xml:space="preserve">Obiectul </w:t>
      </w:r>
      <w:r w:rsidR="00DF4A06" w:rsidRPr="00CA471D">
        <w:rPr>
          <w:rFonts w:cs="Arial"/>
          <w:bCs/>
        </w:rPr>
        <w:t>achiziției</w:t>
      </w:r>
    </w:p>
    <w:p w14:paraId="369A2A23" w14:textId="77777777" w:rsidR="0062311C" w:rsidRPr="00CA471D" w:rsidRDefault="0062311C" w:rsidP="007D0DDC">
      <w:pPr>
        <w:autoSpaceDE w:val="0"/>
        <w:autoSpaceDN w:val="0"/>
        <w:adjustRightInd w:val="0"/>
        <w:ind w:left="720" w:hanging="720"/>
        <w:jc w:val="center"/>
        <w:rPr>
          <w:rFonts w:cs="Arial"/>
          <w:bCs/>
          <w:color w:val="FF0000"/>
        </w:rPr>
      </w:pPr>
    </w:p>
    <w:p w14:paraId="534F5874" w14:textId="011BABFF" w:rsidR="0062311C" w:rsidRPr="00CA471D" w:rsidRDefault="00D50530" w:rsidP="007D0DD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Arial"/>
          <w:sz w:val="32"/>
        </w:rPr>
      </w:pPr>
      <w:r w:rsidRPr="00D50530">
        <w:rPr>
          <w:rFonts w:cs="Arial"/>
          <w:b/>
          <w:bCs/>
          <w:sz w:val="32"/>
        </w:rPr>
        <w:t>Achizitie echipamente IT</w:t>
      </w:r>
    </w:p>
    <w:p w14:paraId="26014EE1" w14:textId="77777777" w:rsidR="0062311C" w:rsidRPr="00CA471D" w:rsidRDefault="0062311C" w:rsidP="007D0DD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Arial"/>
        </w:rPr>
      </w:pPr>
    </w:p>
    <w:p w14:paraId="1B3BE76E" w14:textId="77777777" w:rsidR="0062311C" w:rsidRPr="00CA471D" w:rsidRDefault="006231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</w:rPr>
      </w:pPr>
    </w:p>
    <w:p w14:paraId="05A73BCB" w14:textId="77777777" w:rsidR="007D0DDC" w:rsidRPr="00CA471D" w:rsidRDefault="007D0DD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</w:rPr>
      </w:pPr>
    </w:p>
    <w:p w14:paraId="7BAD8347" w14:textId="77777777" w:rsidR="007D0DDC" w:rsidRPr="00CA471D" w:rsidRDefault="007D0DD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</w:rPr>
      </w:pPr>
    </w:p>
    <w:p w14:paraId="4A924543" w14:textId="77777777" w:rsidR="007D0DDC" w:rsidRPr="00CA471D" w:rsidRDefault="007D0DD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</w:rPr>
      </w:pPr>
    </w:p>
    <w:p w14:paraId="6877E897" w14:textId="77777777" w:rsidR="007D0DDC" w:rsidRPr="00CA471D" w:rsidRDefault="007D0DD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</w:rPr>
      </w:pPr>
    </w:p>
    <w:p w14:paraId="5B22CD1C" w14:textId="77777777" w:rsidR="007D0DDC" w:rsidRPr="00CA471D" w:rsidRDefault="007D0DD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</w:rPr>
      </w:pPr>
    </w:p>
    <w:p w14:paraId="6123865C" w14:textId="77777777" w:rsidR="0062311C" w:rsidRPr="00CA471D" w:rsidRDefault="0062311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</w:rPr>
      </w:pPr>
    </w:p>
    <w:p w14:paraId="2AE6536F" w14:textId="77777777" w:rsidR="0062311C" w:rsidRPr="00CA471D" w:rsidRDefault="0062311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Arial"/>
        </w:rPr>
      </w:pPr>
    </w:p>
    <w:p w14:paraId="611BA542" w14:textId="2D505EB4" w:rsidR="007D0DDC" w:rsidRPr="00CA471D" w:rsidRDefault="001E6E7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Arial"/>
        </w:rPr>
      </w:pPr>
      <w:r w:rsidRPr="00CA471D">
        <w:rPr>
          <w:rFonts w:cs="Arial"/>
        </w:rPr>
        <w:t>2021</w:t>
      </w:r>
    </w:p>
    <w:p w14:paraId="7C9FD04E" w14:textId="77777777" w:rsidR="0062311C" w:rsidRPr="00CA471D" w:rsidRDefault="007D0DDC" w:rsidP="00FA66F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Arial"/>
          <w:b/>
          <w:i/>
          <w:u w:val="single"/>
        </w:rPr>
      </w:pPr>
      <w:r w:rsidRPr="00CA471D">
        <w:rPr>
          <w:rFonts w:cs="Arial"/>
        </w:rPr>
        <w:br w:type="page"/>
      </w:r>
      <w:r w:rsidR="0062311C" w:rsidRPr="00CA471D">
        <w:rPr>
          <w:rFonts w:cs="Arial"/>
          <w:b/>
          <w:i/>
          <w:u w:val="single"/>
        </w:rPr>
        <w:lastRenderedPageBreak/>
        <w:t>INSTRUCTIUNI PENTRU OFERTANTI</w:t>
      </w:r>
    </w:p>
    <w:p w14:paraId="1A073FCB" w14:textId="77777777" w:rsidR="0062311C" w:rsidRPr="00CA471D" w:rsidRDefault="0062311C">
      <w:pPr>
        <w:rPr>
          <w:rFonts w:cs="Arial"/>
        </w:rPr>
      </w:pPr>
    </w:p>
    <w:p w14:paraId="2327012D" w14:textId="77777777" w:rsidR="0062311C" w:rsidRPr="00CA471D" w:rsidRDefault="0062311C">
      <w:pPr>
        <w:numPr>
          <w:ilvl w:val="0"/>
          <w:numId w:val="2"/>
        </w:numPr>
        <w:rPr>
          <w:rFonts w:cs="Arial"/>
          <w:b/>
        </w:rPr>
      </w:pPr>
      <w:r w:rsidRPr="00CA471D">
        <w:rPr>
          <w:rFonts w:cs="Arial"/>
          <w:b/>
        </w:rPr>
        <w:t>a. SOCIETATEA  CONTRACTANTA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3651"/>
        <w:gridCol w:w="1965"/>
      </w:tblGrid>
      <w:tr w:rsidR="0062311C" w:rsidRPr="00CA471D" w14:paraId="79C69628" w14:textId="77777777" w:rsidTr="00C071D1">
        <w:tc>
          <w:tcPr>
            <w:tcW w:w="5000" w:type="pct"/>
            <w:gridSpan w:val="3"/>
          </w:tcPr>
          <w:p w14:paraId="2A64D831" w14:textId="77777777" w:rsidR="0062311C" w:rsidRPr="00CA471D" w:rsidRDefault="0062311C">
            <w:pPr>
              <w:rPr>
                <w:rFonts w:cs="Arial"/>
                <w:b/>
                <w:bCs/>
              </w:rPr>
            </w:pPr>
            <w:r w:rsidRPr="00CA471D">
              <w:rPr>
                <w:rFonts w:cs="Arial"/>
              </w:rPr>
              <w:t xml:space="preserve">Denumire: </w:t>
            </w:r>
            <w:r w:rsidR="00264235" w:rsidRPr="00CA471D">
              <w:rPr>
                <w:rFonts w:cs="Arial"/>
              </w:rPr>
              <w:t xml:space="preserve"> </w:t>
            </w:r>
            <w:r w:rsidR="007D0DDC" w:rsidRPr="00CA471D">
              <w:rPr>
                <w:rFonts w:cs="Arial"/>
                <w:b/>
              </w:rPr>
              <w:t>KOOL TOOL SRL</w:t>
            </w:r>
          </w:p>
        </w:tc>
      </w:tr>
      <w:tr w:rsidR="0062311C" w:rsidRPr="00CA471D" w14:paraId="0177E16F" w14:textId="77777777" w:rsidTr="00C071D1">
        <w:tc>
          <w:tcPr>
            <w:tcW w:w="3986" w:type="pct"/>
            <w:gridSpan w:val="2"/>
          </w:tcPr>
          <w:p w14:paraId="527B6BE0" w14:textId="77777777" w:rsidR="00264235" w:rsidRPr="00CA471D" w:rsidRDefault="00264235" w:rsidP="00264235">
            <w:pPr>
              <w:rPr>
                <w:rFonts w:cs="Arial"/>
              </w:rPr>
            </w:pPr>
            <w:r w:rsidRPr="00CA471D">
              <w:rPr>
                <w:rFonts w:cs="Arial"/>
              </w:rPr>
              <w:t>Adresa sediu social</w:t>
            </w:r>
            <w:r w:rsidR="0062311C" w:rsidRPr="00CA471D">
              <w:rPr>
                <w:rFonts w:cs="Arial"/>
              </w:rPr>
              <w:t>:</w:t>
            </w:r>
            <w:r w:rsidR="000259D5" w:rsidRPr="00CA471D">
              <w:rPr>
                <w:rFonts w:cs="Arial"/>
                <w:b/>
              </w:rPr>
              <w:t xml:space="preserve"> </w:t>
            </w:r>
            <w:r w:rsidR="007D0DDC" w:rsidRPr="00CA471D">
              <w:rPr>
                <w:rFonts w:cs="Arial"/>
                <w:b/>
              </w:rPr>
              <w:t>Str. Câmpia Islaz, nr.149, cod postal 200192, Mun. Craiova, Jud. Dolj</w:t>
            </w:r>
          </w:p>
          <w:p w14:paraId="63E64737" w14:textId="77777777" w:rsidR="00264235" w:rsidRPr="00CA471D" w:rsidRDefault="00264235" w:rsidP="000259D5">
            <w:pPr>
              <w:rPr>
                <w:rFonts w:cs="Arial"/>
                <w:b/>
              </w:rPr>
            </w:pPr>
          </w:p>
        </w:tc>
        <w:tc>
          <w:tcPr>
            <w:tcW w:w="1014" w:type="pct"/>
          </w:tcPr>
          <w:p w14:paraId="1446F6D4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CUI: </w:t>
            </w:r>
            <w:r w:rsidR="007D0DDC" w:rsidRPr="00CA471D">
              <w:rPr>
                <w:rFonts w:cs="Arial"/>
                <w:b/>
              </w:rPr>
              <w:t>17806329</w:t>
            </w:r>
          </w:p>
        </w:tc>
      </w:tr>
      <w:tr w:rsidR="0062311C" w:rsidRPr="00CA471D" w14:paraId="116A550D" w14:textId="77777777" w:rsidTr="00C071D1">
        <w:tc>
          <w:tcPr>
            <w:tcW w:w="2102" w:type="pct"/>
          </w:tcPr>
          <w:p w14:paraId="6F101E90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Localitate: </w:t>
            </w:r>
            <w:r w:rsidR="00502FA8" w:rsidRPr="00CA471D">
              <w:rPr>
                <w:rFonts w:cs="Arial"/>
                <w:b/>
              </w:rPr>
              <w:t>CRAIOVA</w:t>
            </w:r>
          </w:p>
        </w:tc>
        <w:tc>
          <w:tcPr>
            <w:tcW w:w="1884" w:type="pct"/>
          </w:tcPr>
          <w:p w14:paraId="58715FD7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>Cod postal:</w:t>
            </w:r>
            <w:r w:rsidRPr="00CA471D">
              <w:rPr>
                <w:rFonts w:cs="Arial"/>
                <w:b/>
              </w:rPr>
              <w:t xml:space="preserve"> </w:t>
            </w:r>
            <w:r w:rsidR="007D0DDC" w:rsidRPr="00CA471D">
              <w:rPr>
                <w:rFonts w:cs="Arial"/>
                <w:b/>
              </w:rPr>
              <w:t>200192</w:t>
            </w:r>
          </w:p>
          <w:p w14:paraId="1076A548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1014" w:type="pct"/>
          </w:tcPr>
          <w:p w14:paraId="32AF7D65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Tara: </w:t>
            </w:r>
            <w:r w:rsidRPr="00CA471D">
              <w:rPr>
                <w:rFonts w:cs="Arial"/>
                <w:b/>
              </w:rPr>
              <w:t>ROMANIA</w:t>
            </w:r>
          </w:p>
        </w:tc>
      </w:tr>
      <w:tr w:rsidR="0062311C" w:rsidRPr="00CA471D" w14:paraId="29D1D58D" w14:textId="77777777" w:rsidTr="00C071D1">
        <w:trPr>
          <w:trHeight w:val="565"/>
        </w:trPr>
        <w:tc>
          <w:tcPr>
            <w:tcW w:w="2102" w:type="pct"/>
          </w:tcPr>
          <w:p w14:paraId="374D8088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>Persoana de contact: Administrator</w:t>
            </w:r>
          </w:p>
          <w:p w14:paraId="3348ACB6" w14:textId="77777777" w:rsidR="0062311C" w:rsidRPr="00CA471D" w:rsidRDefault="00A05765">
            <w:pPr>
              <w:rPr>
                <w:rFonts w:cs="Arial"/>
                <w:b/>
                <w:color w:val="FF0000"/>
              </w:rPr>
            </w:pPr>
            <w:r w:rsidRPr="00CA471D">
              <w:rPr>
                <w:rFonts w:cs="Arial"/>
                <w:b/>
              </w:rPr>
              <w:t>MEGGIOLARO Luca Andrea</w:t>
            </w:r>
          </w:p>
        </w:tc>
        <w:tc>
          <w:tcPr>
            <w:tcW w:w="2898" w:type="pct"/>
            <w:gridSpan w:val="2"/>
          </w:tcPr>
          <w:p w14:paraId="06168AA7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Telefon: </w:t>
            </w:r>
            <w:r w:rsidR="003345E6" w:rsidRPr="00CA471D">
              <w:rPr>
                <w:rFonts w:cs="Arial"/>
                <w:b/>
                <w:sz w:val="21"/>
                <w:szCs w:val="21"/>
              </w:rPr>
              <w:t>0751045333</w:t>
            </w:r>
          </w:p>
        </w:tc>
      </w:tr>
      <w:tr w:rsidR="0062311C" w:rsidRPr="00CA471D" w14:paraId="2786DE8E" w14:textId="77777777" w:rsidTr="00C071D1">
        <w:trPr>
          <w:trHeight w:val="351"/>
        </w:trPr>
        <w:tc>
          <w:tcPr>
            <w:tcW w:w="2102" w:type="pct"/>
          </w:tcPr>
          <w:p w14:paraId="71FA547E" w14:textId="77777777" w:rsidR="0062311C" w:rsidRPr="00CA471D" w:rsidRDefault="0062311C">
            <w:pPr>
              <w:rPr>
                <w:rFonts w:cs="Arial"/>
                <w:b/>
                <w:bCs/>
              </w:rPr>
            </w:pPr>
            <w:r w:rsidRPr="00CA471D">
              <w:rPr>
                <w:rFonts w:cs="Arial"/>
              </w:rPr>
              <w:t xml:space="preserve">E-mail: </w:t>
            </w:r>
            <w:r w:rsidR="003345E6" w:rsidRPr="00CA471D">
              <w:rPr>
                <w:rFonts w:cs="Arial"/>
                <w:b/>
                <w:bCs/>
              </w:rPr>
              <w:t>luca.meggiolaro@kooltool.eu</w:t>
            </w:r>
          </w:p>
        </w:tc>
        <w:tc>
          <w:tcPr>
            <w:tcW w:w="2898" w:type="pct"/>
            <w:gridSpan w:val="2"/>
          </w:tcPr>
          <w:p w14:paraId="2B88508C" w14:textId="77777777" w:rsidR="0062311C" w:rsidRPr="00CA471D" w:rsidRDefault="0062311C">
            <w:pPr>
              <w:tabs>
                <w:tab w:val="left" w:pos="1335"/>
              </w:tabs>
              <w:spacing w:line="360" w:lineRule="auto"/>
              <w:jc w:val="both"/>
              <w:rPr>
                <w:rFonts w:cs="Arial"/>
                <w:b/>
                <w:lang w:eastAsia="en-US"/>
              </w:rPr>
            </w:pPr>
            <w:r w:rsidRPr="00CA471D">
              <w:rPr>
                <w:rFonts w:cs="Arial"/>
              </w:rPr>
              <w:t xml:space="preserve">Fax: </w:t>
            </w:r>
            <w:r w:rsidR="003345E6" w:rsidRPr="00CA471D">
              <w:rPr>
                <w:rFonts w:cs="Arial"/>
                <w:b/>
              </w:rPr>
              <w:t>0351800926</w:t>
            </w:r>
          </w:p>
        </w:tc>
      </w:tr>
      <w:tr w:rsidR="00264235" w:rsidRPr="00CA471D" w14:paraId="5392DA8B" w14:textId="77777777" w:rsidTr="00C071D1">
        <w:trPr>
          <w:trHeight w:val="1135"/>
        </w:trPr>
        <w:tc>
          <w:tcPr>
            <w:tcW w:w="5000" w:type="pct"/>
            <w:gridSpan w:val="3"/>
          </w:tcPr>
          <w:p w14:paraId="7C14C34D" w14:textId="77777777" w:rsidR="00264235" w:rsidRPr="00CA471D" w:rsidRDefault="00264235" w:rsidP="00502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>Alte informatii  si/sau clarificari pot fi obtinute:</w:t>
            </w:r>
          </w:p>
          <w:p w14:paraId="43955962" w14:textId="77777777" w:rsidR="00502FA8" w:rsidRPr="00CA471D" w:rsidRDefault="00502FA8" w:rsidP="00502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  <w:b/>
              </w:rPr>
              <w:t>La</w:t>
            </w:r>
            <w:r w:rsidR="00191371" w:rsidRPr="00CA471D">
              <w:rPr>
                <w:rFonts w:cs="Arial"/>
                <w:b/>
              </w:rPr>
              <w:t xml:space="preserve"> </w:t>
            </w:r>
            <w:r w:rsidR="00191371" w:rsidRPr="00CA471D">
              <w:rPr>
                <w:rFonts w:cs="Arial"/>
              </w:rPr>
              <w:t xml:space="preserve">E-mail: </w:t>
            </w:r>
            <w:r w:rsidR="003345E6" w:rsidRPr="00CA471D">
              <w:rPr>
                <w:rFonts w:cs="Arial"/>
                <w:b/>
                <w:bCs/>
              </w:rPr>
              <w:t xml:space="preserve">luca.meggiolaro@kooltool.eu </w:t>
            </w:r>
            <w:r w:rsidR="00191371" w:rsidRPr="00CA471D">
              <w:rPr>
                <w:rFonts w:cs="Arial"/>
                <w:b/>
                <w:bCs/>
              </w:rPr>
              <w:t xml:space="preserve">sau </w:t>
            </w:r>
            <w:r w:rsidR="00191371" w:rsidRPr="00CA471D">
              <w:rPr>
                <w:rFonts w:cs="Arial"/>
              </w:rPr>
              <w:t xml:space="preserve">Telefon: </w:t>
            </w:r>
            <w:r w:rsidR="003345E6" w:rsidRPr="00CA471D">
              <w:rPr>
                <w:rFonts w:cs="Arial"/>
                <w:b/>
                <w:sz w:val="21"/>
                <w:szCs w:val="21"/>
              </w:rPr>
              <w:t xml:space="preserve">0751045333 </w:t>
            </w:r>
            <w:r w:rsidR="00191371" w:rsidRPr="00CA471D">
              <w:rPr>
                <w:rFonts w:cs="Arial"/>
                <w:b/>
                <w:sz w:val="21"/>
                <w:szCs w:val="21"/>
              </w:rPr>
              <w:t xml:space="preserve">și </w:t>
            </w:r>
            <w:r w:rsidR="00191371" w:rsidRPr="00CA471D">
              <w:rPr>
                <w:rFonts w:cs="Arial"/>
              </w:rPr>
              <w:t xml:space="preserve">Fax: </w:t>
            </w:r>
            <w:r w:rsidR="003345E6" w:rsidRPr="00CA471D">
              <w:rPr>
                <w:rFonts w:cs="Arial"/>
                <w:b/>
              </w:rPr>
              <w:t>0351800926</w:t>
            </w:r>
          </w:p>
        </w:tc>
      </w:tr>
      <w:tr w:rsidR="0062311C" w:rsidRPr="00CA471D" w14:paraId="74DD8121" w14:textId="77777777" w:rsidTr="00C071D1">
        <w:trPr>
          <w:trHeight w:val="998"/>
        </w:trPr>
        <w:tc>
          <w:tcPr>
            <w:tcW w:w="5000" w:type="pct"/>
            <w:gridSpan w:val="3"/>
          </w:tcPr>
          <w:p w14:paraId="43D6ED73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  <w:color w:val="FF0000"/>
              </w:rPr>
              <w:t xml:space="preserve">          </w:t>
            </w:r>
            <w:bookmarkStart w:id="0" w:name="OLE_LINK1"/>
            <w:r w:rsidRPr="00CA471D">
              <w:rPr>
                <w:rFonts w:cs="Arial"/>
                <w:color w:val="FF0000"/>
              </w:rPr>
              <w:t xml:space="preserve">  </w:t>
            </w:r>
            <w:r w:rsidRPr="00CA471D">
              <w:rPr>
                <w:rFonts w:cs="Arial"/>
              </w:rPr>
              <w:t xml:space="preserve">Ofertantul poate solicita clarificari cu conditia respectarii datei limita </w:t>
            </w:r>
            <w:r w:rsidR="00DF4A06" w:rsidRPr="00CA471D">
              <w:rPr>
                <w:rFonts w:cs="Arial"/>
              </w:rPr>
              <w:t>înscrisă</w:t>
            </w:r>
            <w:r w:rsidRPr="00CA471D">
              <w:rPr>
                <w:rFonts w:cs="Arial"/>
              </w:rPr>
              <w:t xml:space="preserve"> mai jos. Clarificarile vor fi inaintate </w:t>
            </w:r>
            <w:r w:rsidR="00DF4A06" w:rsidRPr="00CA471D">
              <w:rPr>
                <w:rFonts w:cs="Arial"/>
              </w:rPr>
              <w:t>Societății</w:t>
            </w:r>
            <w:r w:rsidRPr="00CA471D">
              <w:rPr>
                <w:rFonts w:cs="Arial"/>
              </w:rPr>
              <w:t xml:space="preserve"> Contractante in forma scrisa (e-mail) semnate si stampilate de </w:t>
            </w:r>
            <w:r w:rsidR="00DF4A06" w:rsidRPr="00CA471D">
              <w:rPr>
                <w:rFonts w:cs="Arial"/>
              </w:rPr>
              <w:t>către</w:t>
            </w:r>
            <w:r w:rsidRPr="00CA471D">
              <w:rPr>
                <w:rFonts w:cs="Arial"/>
              </w:rPr>
              <w:t xml:space="preserve"> ofertant. </w:t>
            </w:r>
          </w:p>
          <w:p w14:paraId="27601E49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</w:rPr>
            </w:pPr>
            <w:r w:rsidRPr="00CA471D">
              <w:rPr>
                <w:rFonts w:cs="Arial"/>
                <w:color w:val="FF0000"/>
              </w:rPr>
              <w:t xml:space="preserve">           </w:t>
            </w:r>
          </w:p>
          <w:p w14:paraId="2D769144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>Dat</w:t>
            </w:r>
            <w:r w:rsidR="00191371" w:rsidRPr="00CA471D">
              <w:rPr>
                <w:rFonts w:cs="Arial"/>
              </w:rPr>
              <w:t>a</w:t>
            </w:r>
            <w:r w:rsidRPr="00CA471D">
              <w:rPr>
                <w:rFonts w:cs="Arial"/>
              </w:rPr>
              <w:t xml:space="preserve"> limita de primire a </w:t>
            </w:r>
            <w:r w:rsidR="00DF4A06" w:rsidRPr="00CA471D">
              <w:rPr>
                <w:rFonts w:cs="Arial"/>
              </w:rPr>
              <w:t>solicitărilor</w:t>
            </w:r>
            <w:r w:rsidRPr="00CA471D">
              <w:rPr>
                <w:rFonts w:cs="Arial"/>
              </w:rPr>
              <w:t xml:space="preserve"> de clarificari  </w:t>
            </w:r>
          </w:p>
          <w:p w14:paraId="38AFA0C4" w14:textId="11DB8F63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                           Data</w:t>
            </w:r>
            <w:r w:rsidR="000259D5" w:rsidRPr="00CA471D">
              <w:rPr>
                <w:rFonts w:cs="Arial"/>
              </w:rPr>
              <w:t xml:space="preserve">: </w:t>
            </w:r>
            <w:r w:rsidRPr="00CA471D">
              <w:rPr>
                <w:rFonts w:cs="Arial"/>
              </w:rPr>
              <w:t xml:space="preserve"> </w:t>
            </w:r>
            <w:r w:rsidR="00F9668E">
              <w:rPr>
                <w:rFonts w:cs="Arial"/>
              </w:rPr>
              <w:t>23</w:t>
            </w:r>
            <w:r w:rsidR="005B6C2F" w:rsidRPr="00CA471D">
              <w:rPr>
                <w:rFonts w:cs="Arial"/>
              </w:rPr>
              <w:t>.</w:t>
            </w:r>
            <w:r w:rsidR="004959F6" w:rsidRPr="00CA471D">
              <w:rPr>
                <w:rFonts w:cs="Arial"/>
              </w:rPr>
              <w:t>07</w:t>
            </w:r>
            <w:r w:rsidR="005B6C2F" w:rsidRPr="00CA471D">
              <w:rPr>
                <w:rFonts w:cs="Arial"/>
              </w:rPr>
              <w:t>.20</w:t>
            </w:r>
            <w:r w:rsidR="00743D6C" w:rsidRPr="00CA471D">
              <w:rPr>
                <w:rFonts w:cs="Arial"/>
              </w:rPr>
              <w:t>21</w:t>
            </w:r>
            <w:r w:rsidRPr="00CA471D">
              <w:rPr>
                <w:rFonts w:cs="Arial"/>
              </w:rPr>
              <w:t xml:space="preserve">          Ora limita </w:t>
            </w:r>
            <w:r w:rsidR="005B6C2F" w:rsidRPr="00CA471D">
              <w:rPr>
                <w:rFonts w:cs="Arial"/>
              </w:rPr>
              <w:t>: 1</w:t>
            </w:r>
            <w:r w:rsidR="00F61E0A" w:rsidRPr="00CA471D">
              <w:rPr>
                <w:rFonts w:cs="Arial"/>
              </w:rPr>
              <w:t>7</w:t>
            </w:r>
            <w:r w:rsidR="005B6C2F" w:rsidRPr="00CA471D">
              <w:rPr>
                <w:rFonts w:cs="Arial"/>
              </w:rPr>
              <w:t>:00</w:t>
            </w:r>
          </w:p>
          <w:p w14:paraId="44B7487C" w14:textId="77777777" w:rsidR="00502FA8" w:rsidRPr="00CA471D" w:rsidRDefault="0062311C" w:rsidP="00502FA8">
            <w:pPr>
              <w:rPr>
                <w:rFonts w:cs="Arial"/>
              </w:rPr>
            </w:pPr>
            <w:r w:rsidRPr="00CA471D">
              <w:rPr>
                <w:rFonts w:cs="Arial"/>
              </w:rPr>
              <w:t xml:space="preserve">                           Adresa: </w:t>
            </w:r>
            <w:r w:rsidR="003345E6" w:rsidRPr="00CA471D">
              <w:rPr>
                <w:rFonts w:cs="Arial"/>
                <w:b/>
                <w:bCs/>
              </w:rPr>
              <w:t>Str. Câmpia Islaz, nr.149, cod postal 200192, Mun. Craiova, Jud. Dolj</w:t>
            </w:r>
          </w:p>
          <w:p w14:paraId="46648940" w14:textId="77777777" w:rsidR="0062311C" w:rsidRPr="00CA471D" w:rsidRDefault="0062311C" w:rsidP="00264235">
            <w:pPr>
              <w:rPr>
                <w:rFonts w:cs="Arial"/>
              </w:rPr>
            </w:pPr>
          </w:p>
          <w:p w14:paraId="19F22BAD" w14:textId="32110386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Data limita de transmitere a </w:t>
            </w:r>
            <w:r w:rsidR="00DF4A06" w:rsidRPr="00CA471D">
              <w:rPr>
                <w:rFonts w:cs="Arial"/>
              </w:rPr>
              <w:t>răspunsului</w:t>
            </w:r>
            <w:r w:rsidRPr="00CA471D">
              <w:rPr>
                <w:rFonts w:cs="Arial"/>
              </w:rPr>
              <w:t xml:space="preserve"> la clarificari</w:t>
            </w:r>
            <w:r w:rsidR="005B6C2F" w:rsidRPr="00CA471D">
              <w:rPr>
                <w:rFonts w:cs="Arial"/>
              </w:rPr>
              <w:t xml:space="preserve">: </w:t>
            </w:r>
            <w:r w:rsidR="00F9668E">
              <w:rPr>
                <w:rFonts w:cs="Arial"/>
              </w:rPr>
              <w:t>26</w:t>
            </w:r>
            <w:r w:rsidR="00211D8C" w:rsidRPr="00CA471D">
              <w:rPr>
                <w:rFonts w:cs="Arial"/>
              </w:rPr>
              <w:t>.</w:t>
            </w:r>
            <w:r w:rsidR="004959F6" w:rsidRPr="00CA471D">
              <w:rPr>
                <w:rFonts w:cs="Arial"/>
              </w:rPr>
              <w:t>07</w:t>
            </w:r>
            <w:r w:rsidR="005B6C2F" w:rsidRPr="00CA471D">
              <w:rPr>
                <w:rFonts w:cs="Arial"/>
              </w:rPr>
              <w:t>.</w:t>
            </w:r>
            <w:r w:rsidR="004E5D9C" w:rsidRPr="00CA471D">
              <w:rPr>
                <w:rFonts w:cs="Arial"/>
              </w:rPr>
              <w:t>20</w:t>
            </w:r>
            <w:r w:rsidR="00C15DE0" w:rsidRPr="00CA471D">
              <w:rPr>
                <w:rFonts w:cs="Arial"/>
              </w:rPr>
              <w:t>21</w:t>
            </w:r>
          </w:p>
          <w:p w14:paraId="7A825400" w14:textId="77777777" w:rsidR="0062311C" w:rsidRPr="00CA471D" w:rsidRDefault="00DF4A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  <w:b/>
                <w:bCs/>
              </w:rPr>
              <w:t>Răspunsul</w:t>
            </w:r>
            <w:r w:rsidR="0062311C" w:rsidRPr="00CA471D">
              <w:rPr>
                <w:rFonts w:cs="Arial"/>
                <w:b/>
                <w:bCs/>
              </w:rPr>
              <w:t xml:space="preserve"> la </w:t>
            </w:r>
            <w:r w:rsidRPr="00CA471D">
              <w:rPr>
                <w:rFonts w:cs="Arial"/>
                <w:b/>
                <w:bCs/>
              </w:rPr>
              <w:t>solicitări</w:t>
            </w:r>
            <w:r w:rsidR="0062311C" w:rsidRPr="00CA471D">
              <w:rPr>
                <w:rFonts w:cs="Arial"/>
                <w:b/>
                <w:bCs/>
              </w:rPr>
              <w:t xml:space="preserve"> se va publica pe pagina web www.fonduri-ue.ro.</w:t>
            </w:r>
            <w:bookmarkEnd w:id="0"/>
          </w:p>
        </w:tc>
      </w:tr>
    </w:tbl>
    <w:p w14:paraId="70AFB603" w14:textId="77777777" w:rsidR="0062311C" w:rsidRPr="00CA471D" w:rsidRDefault="0062311C">
      <w:pPr>
        <w:rPr>
          <w:rFonts w:cs="Arial"/>
          <w:b/>
          <w:color w:val="FF0000"/>
        </w:rPr>
      </w:pPr>
    </w:p>
    <w:p w14:paraId="1FE68801" w14:textId="77777777" w:rsidR="0062311C" w:rsidRPr="00CA471D" w:rsidRDefault="0062311C">
      <w:pPr>
        <w:rPr>
          <w:rFonts w:cs="Arial"/>
          <w:b/>
        </w:rPr>
      </w:pPr>
      <w:r w:rsidRPr="00CA471D">
        <w:rPr>
          <w:rFonts w:cs="Arial"/>
          <w:b/>
        </w:rPr>
        <w:t>I.b. Cai de atac</w:t>
      </w:r>
    </w:p>
    <w:p w14:paraId="69FC4C07" w14:textId="77777777" w:rsidR="0062311C" w:rsidRPr="00CA471D" w:rsidRDefault="0062311C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CA471D">
        <w:rPr>
          <w:rFonts w:cs="Arial"/>
        </w:rPr>
        <w:t xml:space="preserve">Operatorii economici </w:t>
      </w:r>
      <w:r w:rsidR="00DF4A06" w:rsidRPr="00CA471D">
        <w:rPr>
          <w:rFonts w:cs="Arial"/>
        </w:rPr>
        <w:t>nemulțumiți</w:t>
      </w:r>
      <w:r w:rsidRPr="00CA471D">
        <w:rPr>
          <w:rFonts w:cs="Arial"/>
        </w:rPr>
        <w:t xml:space="preserve"> de modul in care s-a </w:t>
      </w:r>
      <w:r w:rsidR="00DF4A06" w:rsidRPr="00CA471D">
        <w:rPr>
          <w:rFonts w:cs="Arial"/>
        </w:rPr>
        <w:t>desfășurat</w:t>
      </w:r>
      <w:r w:rsidRPr="00CA471D">
        <w:rPr>
          <w:rFonts w:cs="Arial"/>
        </w:rPr>
        <w:t xml:space="preserve"> procedura competitiva se pot adresa </w:t>
      </w:r>
      <w:r w:rsidR="00DF4A06" w:rsidRPr="00CA471D">
        <w:rPr>
          <w:rFonts w:cs="Arial"/>
        </w:rPr>
        <w:t>instanțelor</w:t>
      </w:r>
      <w:r w:rsidRPr="00CA471D">
        <w:rPr>
          <w:rFonts w:cs="Arial"/>
        </w:rPr>
        <w:t xml:space="preserve"> de judecata competente pentru </w:t>
      </w:r>
      <w:r w:rsidR="00DF4A06" w:rsidRPr="00CA471D">
        <w:rPr>
          <w:rFonts w:cs="Arial"/>
        </w:rPr>
        <w:t>soluționarea</w:t>
      </w:r>
      <w:r w:rsidRPr="00CA471D">
        <w:rPr>
          <w:rFonts w:cs="Arial"/>
        </w:rPr>
        <w:t xml:space="preserve"> litigiului.</w:t>
      </w:r>
    </w:p>
    <w:p w14:paraId="0EFD9531" w14:textId="77777777" w:rsidR="0062311C" w:rsidRPr="00CA471D" w:rsidRDefault="0062311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FF0000"/>
        </w:rPr>
      </w:pPr>
    </w:p>
    <w:p w14:paraId="31513AD0" w14:textId="77777777" w:rsidR="0062311C" w:rsidRPr="00CA471D" w:rsidRDefault="0062311C">
      <w:pPr>
        <w:rPr>
          <w:rFonts w:cs="Arial"/>
          <w:b/>
        </w:rPr>
      </w:pPr>
      <w:r w:rsidRPr="00CA471D">
        <w:rPr>
          <w:rFonts w:cs="Arial"/>
          <w:b/>
        </w:rPr>
        <w:t>I.c.</w:t>
      </w:r>
      <w:r w:rsidR="00DF4A06" w:rsidRPr="00CA471D">
        <w:rPr>
          <w:rFonts w:cs="Arial"/>
          <w:b/>
        </w:rPr>
        <w:t xml:space="preserve"> </w:t>
      </w:r>
      <w:r w:rsidRPr="00CA471D">
        <w:rPr>
          <w:rFonts w:cs="Arial"/>
          <w:b/>
        </w:rPr>
        <w:t xml:space="preserve">Sursa de </w:t>
      </w:r>
      <w:r w:rsidR="00DF4A06" w:rsidRPr="00CA471D">
        <w:rPr>
          <w:rFonts w:cs="Arial"/>
          <w:b/>
        </w:rPr>
        <w:t>finanțare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9"/>
      </w:tblGrid>
      <w:tr w:rsidR="0062311C" w:rsidRPr="00CA471D" w14:paraId="70CA5897" w14:textId="77777777" w:rsidTr="00C071D1">
        <w:tc>
          <w:tcPr>
            <w:tcW w:w="5000" w:type="pct"/>
          </w:tcPr>
          <w:p w14:paraId="144A1861" w14:textId="77777777" w:rsidR="0062311C" w:rsidRPr="00CA471D" w:rsidRDefault="0062311C" w:rsidP="002642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  <w:r w:rsidRPr="00CA471D">
              <w:rPr>
                <w:rFonts w:cs="Arial"/>
                <w:b/>
              </w:rPr>
              <w:t xml:space="preserve">Proiect </w:t>
            </w:r>
            <w:r w:rsidR="00DF4A06" w:rsidRPr="00CA471D">
              <w:rPr>
                <w:rFonts w:cs="Arial"/>
                <w:b/>
              </w:rPr>
              <w:t>finanțat</w:t>
            </w:r>
            <w:r w:rsidRPr="00CA471D">
              <w:rPr>
                <w:rFonts w:cs="Arial"/>
                <w:b/>
              </w:rPr>
              <w:t xml:space="preserve"> prin:</w:t>
            </w:r>
          </w:p>
          <w:p w14:paraId="7995FA68" w14:textId="77777777" w:rsidR="0062311C" w:rsidRPr="00CA471D" w:rsidRDefault="0062311C" w:rsidP="00264235">
            <w:pPr>
              <w:jc w:val="both"/>
              <w:rPr>
                <w:rFonts w:cs="Arial"/>
                <w:b/>
                <w:bCs/>
              </w:rPr>
            </w:pPr>
            <w:r w:rsidRPr="00CA471D">
              <w:rPr>
                <w:rFonts w:cs="Arial"/>
                <w:b/>
                <w:bCs/>
              </w:rPr>
              <w:t xml:space="preserve">Programul </w:t>
            </w:r>
            <w:r w:rsidR="00DF4A06" w:rsidRPr="00CA471D">
              <w:rPr>
                <w:rFonts w:cs="Arial"/>
                <w:b/>
                <w:bCs/>
              </w:rPr>
              <w:t>Operațional</w:t>
            </w:r>
            <w:r w:rsidRPr="00CA471D">
              <w:rPr>
                <w:rFonts w:cs="Arial"/>
                <w:b/>
                <w:bCs/>
              </w:rPr>
              <w:t xml:space="preserve"> Regional</w:t>
            </w:r>
          </w:p>
          <w:p w14:paraId="09B45854" w14:textId="77777777" w:rsidR="00502FA8" w:rsidRPr="00CA471D" w:rsidRDefault="00502FA8" w:rsidP="00502F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  <w:r w:rsidRPr="00CA471D">
              <w:rPr>
                <w:rFonts w:cs="Arial"/>
                <w:b/>
              </w:rPr>
              <w:t>Componenta 1: 2.2.IMM</w:t>
            </w:r>
          </w:p>
          <w:p w14:paraId="66AD3B65" w14:textId="77777777" w:rsidR="00502FA8" w:rsidRPr="00CA471D" w:rsidRDefault="00502FA8" w:rsidP="00502F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  <w:r w:rsidRPr="00CA471D">
              <w:rPr>
                <w:rFonts w:cs="Arial"/>
                <w:b/>
              </w:rPr>
              <w:t>Axa prioritară: Îmbunătățirea competitivității întreprinderilor mici si mijlocii</w:t>
            </w:r>
          </w:p>
          <w:p w14:paraId="1ECC8A54" w14:textId="77777777" w:rsidR="00502FA8" w:rsidRPr="00CA471D" w:rsidRDefault="00502FA8" w:rsidP="00502F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  <w:r w:rsidRPr="00CA471D">
              <w:rPr>
                <w:rFonts w:cs="Arial"/>
                <w:b/>
              </w:rPr>
              <w:t xml:space="preserve">Operațiunea: </w:t>
            </w:r>
            <w:r w:rsidR="00F3347D" w:rsidRPr="00CA471D">
              <w:rPr>
                <w:rFonts w:cs="Arial"/>
                <w:b/>
              </w:rPr>
              <w:t>Îmbunătățirea</w:t>
            </w:r>
            <w:r w:rsidRPr="00CA471D">
              <w:rPr>
                <w:rFonts w:cs="Arial"/>
                <w:b/>
              </w:rPr>
              <w:t xml:space="preserve"> </w:t>
            </w:r>
            <w:r w:rsidR="00F3347D" w:rsidRPr="00CA471D">
              <w:rPr>
                <w:rFonts w:cs="Arial"/>
                <w:b/>
              </w:rPr>
              <w:t>competitivității</w:t>
            </w:r>
            <w:r w:rsidRPr="00CA471D">
              <w:rPr>
                <w:rFonts w:cs="Arial"/>
                <w:b/>
              </w:rPr>
              <w:t xml:space="preserve"> economice prin </w:t>
            </w:r>
            <w:r w:rsidR="00F3347D" w:rsidRPr="00CA471D">
              <w:rPr>
                <w:rFonts w:cs="Arial"/>
                <w:b/>
              </w:rPr>
              <w:t>creșterea</w:t>
            </w:r>
            <w:r w:rsidRPr="00CA471D">
              <w:rPr>
                <w:rFonts w:cs="Arial"/>
                <w:b/>
              </w:rPr>
              <w:t xml:space="preserve"> </w:t>
            </w:r>
            <w:r w:rsidR="00F3347D" w:rsidRPr="00CA471D">
              <w:rPr>
                <w:rFonts w:cs="Arial"/>
                <w:b/>
              </w:rPr>
              <w:t>productivității</w:t>
            </w:r>
            <w:r w:rsidRPr="00CA471D">
              <w:rPr>
                <w:rFonts w:cs="Arial"/>
                <w:b/>
              </w:rPr>
              <w:t xml:space="preserve"> muncii în IMMuri, în sectoarele competitive identificate în SNC</w:t>
            </w:r>
          </w:p>
          <w:p w14:paraId="27E37CED" w14:textId="77777777" w:rsidR="00074300" w:rsidRPr="00CA471D" w:rsidRDefault="00074300" w:rsidP="000743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  <w:r w:rsidRPr="00CA471D">
              <w:rPr>
                <w:rFonts w:cs="Arial"/>
                <w:b/>
              </w:rPr>
              <w:t xml:space="preserve">Schema de ajutor de stat regional pentru </w:t>
            </w:r>
            <w:r w:rsidR="00F3347D" w:rsidRPr="00CA471D">
              <w:rPr>
                <w:rFonts w:cs="Arial"/>
                <w:b/>
              </w:rPr>
              <w:t>investiții</w:t>
            </w:r>
            <w:r w:rsidRPr="00CA471D">
              <w:rPr>
                <w:rFonts w:cs="Arial"/>
                <w:b/>
              </w:rPr>
              <w:t xml:space="preserve"> pentru </w:t>
            </w:r>
            <w:r w:rsidR="00F3347D" w:rsidRPr="00CA471D">
              <w:rPr>
                <w:rFonts w:cs="Arial"/>
                <w:b/>
              </w:rPr>
              <w:t>îmbunătățirea</w:t>
            </w:r>
            <w:r w:rsidRPr="00CA471D">
              <w:rPr>
                <w:rFonts w:cs="Arial"/>
                <w:b/>
              </w:rPr>
              <w:t xml:space="preserve"> </w:t>
            </w:r>
            <w:r w:rsidR="00F3347D" w:rsidRPr="00CA471D">
              <w:rPr>
                <w:rFonts w:cs="Arial"/>
                <w:b/>
              </w:rPr>
              <w:t>competitivității</w:t>
            </w:r>
            <w:r w:rsidRPr="00CA471D">
              <w:rPr>
                <w:rFonts w:cs="Arial"/>
                <w:b/>
              </w:rPr>
              <w:t xml:space="preserve"> economice prin </w:t>
            </w:r>
            <w:r w:rsidR="00F3347D" w:rsidRPr="00CA471D">
              <w:rPr>
                <w:rFonts w:cs="Arial"/>
                <w:b/>
              </w:rPr>
              <w:t>creșterea</w:t>
            </w:r>
            <w:r w:rsidRPr="00CA471D">
              <w:rPr>
                <w:rFonts w:cs="Arial"/>
                <w:b/>
              </w:rPr>
              <w:t xml:space="preserve"> </w:t>
            </w:r>
            <w:r w:rsidR="00F3347D" w:rsidRPr="00CA471D">
              <w:rPr>
                <w:rFonts w:cs="Arial"/>
                <w:b/>
              </w:rPr>
              <w:t>productivității</w:t>
            </w:r>
            <w:r w:rsidRPr="00CA471D">
              <w:rPr>
                <w:rFonts w:cs="Arial"/>
                <w:b/>
              </w:rPr>
              <w:t xml:space="preserve"> muncii în IMM în cadrul POR 2014-2020, Prioritatea de </w:t>
            </w:r>
            <w:r w:rsidR="00F3347D" w:rsidRPr="00CA471D">
              <w:rPr>
                <w:rFonts w:cs="Arial"/>
                <w:b/>
              </w:rPr>
              <w:t>investiții</w:t>
            </w:r>
            <w:r w:rsidRPr="00CA471D">
              <w:rPr>
                <w:rFonts w:cs="Arial"/>
                <w:b/>
              </w:rPr>
              <w:t xml:space="preserve"> 2.2.A</w:t>
            </w:r>
          </w:p>
          <w:p w14:paraId="5D3C63B7" w14:textId="77777777" w:rsidR="0062311C" w:rsidRPr="00CA471D" w:rsidRDefault="0062311C" w:rsidP="000743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  <w:r w:rsidRPr="00CA471D">
              <w:rPr>
                <w:rFonts w:cs="Arial"/>
                <w:b/>
              </w:rPr>
              <w:t>Titlul proiectului:</w:t>
            </w:r>
            <w:r w:rsidRPr="00CA471D">
              <w:rPr>
                <w:rFonts w:cs="Arial"/>
              </w:rPr>
              <w:t xml:space="preserve"> </w:t>
            </w:r>
            <w:r w:rsidR="00074300" w:rsidRPr="00CA471D">
              <w:rPr>
                <w:rFonts w:cs="Arial"/>
              </w:rPr>
              <w:t>„</w:t>
            </w:r>
            <w:r w:rsidR="00074300" w:rsidRPr="00CA471D">
              <w:rPr>
                <w:rFonts w:cs="Arial"/>
                <w:b/>
              </w:rPr>
              <w:t>CRESTEREA CAPACITATII DE PRODUCTIE KOOL TOOL SRL, PRIN ACHIZITIA DE ECHIPAMENTE PERFORMANTE</w:t>
            </w:r>
            <w:r w:rsidR="00502FA8" w:rsidRPr="00CA471D">
              <w:rPr>
                <w:rFonts w:cs="Arial"/>
                <w:b/>
              </w:rPr>
              <w:t xml:space="preserve">”, finanțat prin Contractul de finanțare nr. </w:t>
            </w:r>
            <w:r w:rsidR="00F61E0A" w:rsidRPr="00CA471D">
              <w:rPr>
                <w:rFonts w:cs="Arial"/>
                <w:b/>
              </w:rPr>
              <w:t>2099/21.05.2018</w:t>
            </w:r>
          </w:p>
        </w:tc>
      </w:tr>
    </w:tbl>
    <w:p w14:paraId="1DB59564" w14:textId="77777777" w:rsidR="0062311C" w:rsidRPr="00CA471D" w:rsidRDefault="0062311C">
      <w:pPr>
        <w:rPr>
          <w:rFonts w:cs="Arial"/>
        </w:rPr>
      </w:pPr>
    </w:p>
    <w:p w14:paraId="5A30CC9B" w14:textId="77777777" w:rsidR="0062311C" w:rsidRPr="00CA471D" w:rsidRDefault="0062311C">
      <w:pPr>
        <w:rPr>
          <w:rFonts w:cs="Arial"/>
        </w:rPr>
      </w:pPr>
    </w:p>
    <w:p w14:paraId="1D2647C1" w14:textId="77777777" w:rsidR="0062311C" w:rsidRPr="00CA471D" w:rsidRDefault="0062311C">
      <w:pPr>
        <w:rPr>
          <w:rFonts w:cs="Arial"/>
        </w:rPr>
      </w:pPr>
    </w:p>
    <w:p w14:paraId="609B6ABD" w14:textId="77777777" w:rsidR="0062311C" w:rsidRPr="00CA471D" w:rsidRDefault="0062311C">
      <w:pPr>
        <w:rPr>
          <w:rFonts w:cs="Arial"/>
        </w:rPr>
      </w:pPr>
    </w:p>
    <w:p w14:paraId="455AB445" w14:textId="77777777" w:rsidR="00C719E7" w:rsidRPr="00CA471D" w:rsidRDefault="00C719E7">
      <w:pPr>
        <w:rPr>
          <w:rFonts w:cs="Arial"/>
        </w:rPr>
      </w:pPr>
    </w:p>
    <w:p w14:paraId="43C28C37" w14:textId="77777777" w:rsidR="00C719E7" w:rsidRPr="00CA471D" w:rsidRDefault="00C719E7">
      <w:pPr>
        <w:rPr>
          <w:rFonts w:cs="Arial"/>
        </w:rPr>
      </w:pPr>
    </w:p>
    <w:p w14:paraId="1989E8F5" w14:textId="77777777" w:rsidR="005C043E" w:rsidRPr="00CA471D" w:rsidRDefault="005C043E">
      <w:pPr>
        <w:rPr>
          <w:rFonts w:cs="Arial"/>
        </w:rPr>
      </w:pPr>
    </w:p>
    <w:p w14:paraId="5ABAC3B6" w14:textId="77777777" w:rsidR="005C043E" w:rsidRPr="00CA471D" w:rsidRDefault="005C043E">
      <w:pPr>
        <w:rPr>
          <w:rFonts w:cs="Arial"/>
        </w:rPr>
      </w:pPr>
    </w:p>
    <w:p w14:paraId="49F30C9C" w14:textId="77777777" w:rsidR="0062311C" w:rsidRPr="00CA471D" w:rsidRDefault="0062311C">
      <w:pPr>
        <w:rPr>
          <w:rFonts w:cs="Arial"/>
        </w:rPr>
      </w:pPr>
    </w:p>
    <w:p w14:paraId="0C37A14E" w14:textId="77777777" w:rsidR="00A30594" w:rsidRPr="00CA471D" w:rsidRDefault="00A30594">
      <w:pPr>
        <w:rPr>
          <w:rFonts w:cs="Arial"/>
        </w:rPr>
      </w:pPr>
    </w:p>
    <w:p w14:paraId="4D33DEA3" w14:textId="77777777" w:rsidR="0062311C" w:rsidRPr="00CA471D" w:rsidRDefault="0062311C">
      <w:pPr>
        <w:rPr>
          <w:rFonts w:cs="Arial"/>
        </w:rPr>
      </w:pPr>
      <w:r w:rsidRPr="00CA471D">
        <w:rPr>
          <w:rFonts w:cs="Arial"/>
          <w:b/>
        </w:rPr>
        <w:t>II:</w:t>
      </w:r>
      <w:r w:rsidRPr="00CA471D">
        <w:rPr>
          <w:rFonts w:cs="Arial"/>
        </w:rPr>
        <w:t xml:space="preserve">  </w:t>
      </w:r>
      <w:r w:rsidRPr="00CA471D">
        <w:rPr>
          <w:rFonts w:cs="Arial"/>
          <w:b/>
        </w:rPr>
        <w:t>OBIECTUL CONTRACTULUI</w:t>
      </w:r>
      <w:r w:rsidRPr="00CA471D">
        <w:rPr>
          <w:rFonts w:cs="Arial"/>
        </w:rPr>
        <w:t xml:space="preserve"> </w:t>
      </w:r>
    </w:p>
    <w:p w14:paraId="59F100FC" w14:textId="77777777" w:rsidR="0062311C" w:rsidRPr="00CA471D" w:rsidRDefault="0062311C">
      <w:pPr>
        <w:rPr>
          <w:rFonts w:cs="Arial"/>
          <w:b/>
        </w:rPr>
      </w:pPr>
      <w:r w:rsidRPr="00CA471D">
        <w:rPr>
          <w:rFonts w:cs="Arial"/>
          <w:b/>
        </w:rPr>
        <w:t>II.1) Descriere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9"/>
      </w:tblGrid>
      <w:tr w:rsidR="0062311C" w:rsidRPr="00CA471D" w14:paraId="49E798E8" w14:textId="77777777" w:rsidTr="00173272">
        <w:trPr>
          <w:trHeight w:val="2604"/>
        </w:trPr>
        <w:tc>
          <w:tcPr>
            <w:tcW w:w="5000" w:type="pct"/>
          </w:tcPr>
          <w:p w14:paraId="0DBFA15C" w14:textId="2FE199EF" w:rsidR="0062311C" w:rsidRPr="00CA471D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II.1.1) Denumire contract: </w:t>
            </w:r>
            <w:r w:rsidR="00173272" w:rsidRPr="00173272">
              <w:rPr>
                <w:rFonts w:cs="Arial"/>
                <w:b/>
              </w:rPr>
              <w:t>Achizitie echipamente IT</w:t>
            </w:r>
            <w:r w:rsidRPr="00CA471D">
              <w:rPr>
                <w:rFonts w:cs="Arial"/>
                <w:b/>
              </w:rPr>
              <w:t>, respectiv:</w:t>
            </w:r>
            <w:r w:rsidRPr="00CA471D">
              <w:rPr>
                <w:rFonts w:cs="Arial"/>
              </w:rPr>
              <w:t xml:space="preserve"> </w:t>
            </w:r>
          </w:p>
          <w:p w14:paraId="0B9E09C9" w14:textId="77777777" w:rsidR="00C071D1" w:rsidRPr="00CA471D" w:rsidRDefault="00C071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</w:p>
          <w:p w14:paraId="0D9D953A" w14:textId="37556038" w:rsidR="00CD5701" w:rsidRPr="00CA471D" w:rsidRDefault="00CD5701" w:rsidP="00CD57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  <w:r w:rsidRPr="00CA471D">
              <w:rPr>
                <w:rFonts w:cs="Arial"/>
                <w:b/>
              </w:rPr>
              <w:t xml:space="preserve">LOT </w:t>
            </w:r>
            <w:r w:rsidR="00173272">
              <w:rPr>
                <w:rFonts w:cs="Arial"/>
                <w:b/>
              </w:rPr>
              <w:t>1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4C6E7"/>
              <w:tblLook w:val="0000" w:firstRow="0" w:lastRow="0" w:firstColumn="0" w:lastColumn="0" w:noHBand="0" w:noVBand="0"/>
            </w:tblPr>
            <w:tblGrid>
              <w:gridCol w:w="1094"/>
              <w:gridCol w:w="5244"/>
              <w:gridCol w:w="1673"/>
              <w:gridCol w:w="1452"/>
            </w:tblGrid>
            <w:tr w:rsidR="00CD5701" w:rsidRPr="00CA471D" w14:paraId="2E0F3848" w14:textId="77777777" w:rsidTr="00D32218">
              <w:tc>
                <w:tcPr>
                  <w:tcW w:w="578" w:type="pct"/>
                  <w:shd w:val="clear" w:color="auto" w:fill="B4C6E7"/>
                  <w:vAlign w:val="center"/>
                </w:tcPr>
                <w:p w14:paraId="7172822C" w14:textId="77777777" w:rsidR="00CD5701" w:rsidRPr="00CA471D" w:rsidRDefault="00CD5701" w:rsidP="00CD570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cs="Arial"/>
                      <w:szCs w:val="20"/>
                    </w:rPr>
                  </w:pPr>
                  <w:r w:rsidRPr="00CA471D">
                    <w:rPr>
                      <w:rFonts w:cs="Arial"/>
                      <w:szCs w:val="20"/>
                    </w:rPr>
                    <w:t>Nr.crt</w:t>
                  </w:r>
                </w:p>
              </w:tc>
              <w:tc>
                <w:tcPr>
                  <w:tcW w:w="2771" w:type="pct"/>
                  <w:shd w:val="clear" w:color="auto" w:fill="B4C6E7"/>
                  <w:vAlign w:val="center"/>
                </w:tcPr>
                <w:p w14:paraId="50F8C35A" w14:textId="77777777" w:rsidR="00CD5701" w:rsidRPr="00CA471D" w:rsidRDefault="00CD5701" w:rsidP="00CD5701">
                  <w:pPr>
                    <w:jc w:val="center"/>
                    <w:rPr>
                      <w:rFonts w:cs="Arial"/>
                      <w:color w:val="000000"/>
                      <w:szCs w:val="20"/>
                      <w:lang w:eastAsia="en-US"/>
                    </w:rPr>
                  </w:pPr>
                  <w:r w:rsidRPr="00CA471D">
                    <w:rPr>
                      <w:rFonts w:cs="Arial"/>
                      <w:color w:val="000000"/>
                      <w:szCs w:val="20"/>
                    </w:rPr>
                    <w:t>Echipament</w:t>
                  </w:r>
                </w:p>
              </w:tc>
              <w:tc>
                <w:tcPr>
                  <w:tcW w:w="884" w:type="pct"/>
                  <w:shd w:val="clear" w:color="auto" w:fill="B4C6E7"/>
                  <w:vAlign w:val="center"/>
                </w:tcPr>
                <w:p w14:paraId="726B26CA" w14:textId="77777777" w:rsidR="00CD5701" w:rsidRPr="00CA471D" w:rsidRDefault="00CD5701" w:rsidP="00CD570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cs="Arial"/>
                      <w:szCs w:val="20"/>
                    </w:rPr>
                  </w:pPr>
                  <w:r w:rsidRPr="00CA471D">
                    <w:rPr>
                      <w:rFonts w:cs="Arial"/>
                      <w:szCs w:val="20"/>
                    </w:rPr>
                    <w:t>Unitate de măsură</w:t>
                  </w:r>
                </w:p>
              </w:tc>
              <w:tc>
                <w:tcPr>
                  <w:tcW w:w="767" w:type="pct"/>
                  <w:shd w:val="clear" w:color="auto" w:fill="B4C6E7"/>
                </w:tcPr>
                <w:p w14:paraId="13BBFE15" w14:textId="77777777" w:rsidR="00CD5701" w:rsidRPr="00CA471D" w:rsidRDefault="00CD5701" w:rsidP="00CD570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rFonts w:cs="Arial"/>
                      <w:szCs w:val="20"/>
                    </w:rPr>
                  </w:pPr>
                  <w:r w:rsidRPr="00CA471D">
                    <w:rPr>
                      <w:rFonts w:cs="Arial"/>
                      <w:szCs w:val="20"/>
                    </w:rPr>
                    <w:t>Cantitate</w:t>
                  </w:r>
                </w:p>
              </w:tc>
            </w:tr>
            <w:tr w:rsidR="00163D2F" w:rsidRPr="00CA471D" w14:paraId="21C56591" w14:textId="77777777" w:rsidTr="00D32218">
              <w:tc>
                <w:tcPr>
                  <w:tcW w:w="578" w:type="pct"/>
                  <w:shd w:val="clear" w:color="auto" w:fill="B4C6E7"/>
                </w:tcPr>
                <w:p w14:paraId="18EEF508" w14:textId="77777777" w:rsidR="00163D2F" w:rsidRPr="00CA471D" w:rsidRDefault="00163D2F" w:rsidP="00163D2F">
                  <w:pPr>
                    <w:numPr>
                      <w:ilvl w:val="0"/>
                      <w:numId w:val="42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1" w:type="pct"/>
                  <w:shd w:val="clear" w:color="auto" w:fill="B4C6E7"/>
                </w:tcPr>
                <w:p w14:paraId="223AE357" w14:textId="6AD8521C" w:rsidR="00163D2F" w:rsidRPr="00CA471D" w:rsidRDefault="00163D2F" w:rsidP="00163D2F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CA471D">
                    <w:t>Laptop</w:t>
                  </w:r>
                </w:p>
              </w:tc>
              <w:tc>
                <w:tcPr>
                  <w:tcW w:w="884" w:type="pct"/>
                  <w:shd w:val="clear" w:color="auto" w:fill="B4C6E7"/>
                </w:tcPr>
                <w:p w14:paraId="48303342" w14:textId="77777777" w:rsidR="00163D2F" w:rsidRPr="00CA471D" w:rsidRDefault="00163D2F" w:rsidP="00163D2F">
                  <w:pPr>
                    <w:rPr>
                      <w:rFonts w:cs="Arial"/>
                      <w:szCs w:val="20"/>
                    </w:rPr>
                  </w:pPr>
                  <w:r w:rsidRPr="00CA471D">
                    <w:rPr>
                      <w:rFonts w:cs="Arial"/>
                      <w:szCs w:val="20"/>
                    </w:rPr>
                    <w:t>buc</w:t>
                  </w:r>
                </w:p>
              </w:tc>
              <w:tc>
                <w:tcPr>
                  <w:tcW w:w="767" w:type="pct"/>
                  <w:shd w:val="clear" w:color="auto" w:fill="B4C6E7"/>
                </w:tcPr>
                <w:p w14:paraId="7C2B3CB8" w14:textId="2A0A4F2E" w:rsidR="00163D2F" w:rsidRPr="00CA471D" w:rsidRDefault="0049658D" w:rsidP="00163D2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rFonts w:cs="Arial"/>
                      <w:szCs w:val="20"/>
                    </w:rPr>
                  </w:pPr>
                  <w:r w:rsidRPr="00CA471D"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163D2F" w:rsidRPr="00CA471D" w14:paraId="610C2EB6" w14:textId="77777777" w:rsidTr="00D32218">
              <w:tc>
                <w:tcPr>
                  <w:tcW w:w="578" w:type="pct"/>
                  <w:shd w:val="clear" w:color="auto" w:fill="B4C6E7"/>
                </w:tcPr>
                <w:p w14:paraId="2CD635EE" w14:textId="77777777" w:rsidR="00163D2F" w:rsidRPr="00CA471D" w:rsidRDefault="00163D2F" w:rsidP="00163D2F">
                  <w:pPr>
                    <w:numPr>
                      <w:ilvl w:val="0"/>
                      <w:numId w:val="42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1" w:type="pct"/>
                  <w:shd w:val="clear" w:color="auto" w:fill="B4C6E7"/>
                </w:tcPr>
                <w:p w14:paraId="30DFC587" w14:textId="3F85961C" w:rsidR="00163D2F" w:rsidRPr="00CA471D" w:rsidRDefault="00163D2F" w:rsidP="00163D2F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CA471D">
                    <w:t>Server</w:t>
                  </w:r>
                </w:p>
              </w:tc>
              <w:tc>
                <w:tcPr>
                  <w:tcW w:w="884" w:type="pct"/>
                  <w:shd w:val="clear" w:color="auto" w:fill="B4C6E7"/>
                </w:tcPr>
                <w:p w14:paraId="13A98C42" w14:textId="77777777" w:rsidR="00163D2F" w:rsidRPr="00CA471D" w:rsidRDefault="00163D2F" w:rsidP="00163D2F">
                  <w:pPr>
                    <w:rPr>
                      <w:rFonts w:cs="Arial"/>
                      <w:szCs w:val="20"/>
                    </w:rPr>
                  </w:pPr>
                  <w:r w:rsidRPr="00CA471D">
                    <w:rPr>
                      <w:rFonts w:cs="Arial"/>
                      <w:szCs w:val="20"/>
                    </w:rPr>
                    <w:t>buc</w:t>
                  </w:r>
                </w:p>
              </w:tc>
              <w:tc>
                <w:tcPr>
                  <w:tcW w:w="767" w:type="pct"/>
                  <w:shd w:val="clear" w:color="auto" w:fill="B4C6E7"/>
                </w:tcPr>
                <w:p w14:paraId="6A768D00" w14:textId="688C5EF7" w:rsidR="00163D2F" w:rsidRPr="00CA471D" w:rsidRDefault="0049658D" w:rsidP="00163D2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rFonts w:cs="Arial"/>
                      <w:szCs w:val="20"/>
                    </w:rPr>
                  </w:pPr>
                  <w:r w:rsidRPr="00CA471D"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163D2F" w:rsidRPr="00CA471D" w14:paraId="4231B734" w14:textId="77777777" w:rsidTr="00D32218">
              <w:tc>
                <w:tcPr>
                  <w:tcW w:w="578" w:type="pct"/>
                  <w:shd w:val="clear" w:color="auto" w:fill="B4C6E7"/>
                </w:tcPr>
                <w:p w14:paraId="416E3C21" w14:textId="77777777" w:rsidR="00163D2F" w:rsidRPr="00CA471D" w:rsidRDefault="00163D2F" w:rsidP="00163D2F">
                  <w:pPr>
                    <w:numPr>
                      <w:ilvl w:val="0"/>
                      <w:numId w:val="42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1" w:type="pct"/>
                  <w:shd w:val="clear" w:color="auto" w:fill="B4C6E7"/>
                </w:tcPr>
                <w:p w14:paraId="3D05997A" w14:textId="02DC7F26" w:rsidR="00163D2F" w:rsidRPr="00CA471D" w:rsidRDefault="00163D2F" w:rsidP="00163D2F">
                  <w:r w:rsidRPr="00CA471D">
                    <w:t>Calculator</w:t>
                  </w:r>
                </w:p>
              </w:tc>
              <w:tc>
                <w:tcPr>
                  <w:tcW w:w="884" w:type="pct"/>
                  <w:shd w:val="clear" w:color="auto" w:fill="B4C6E7"/>
                </w:tcPr>
                <w:p w14:paraId="1ADDAED8" w14:textId="4EE64868" w:rsidR="00163D2F" w:rsidRPr="00CA471D" w:rsidRDefault="00163D2F" w:rsidP="00163D2F">
                  <w:pPr>
                    <w:rPr>
                      <w:rFonts w:cs="Arial"/>
                      <w:szCs w:val="20"/>
                    </w:rPr>
                  </w:pPr>
                  <w:r w:rsidRPr="00CA471D">
                    <w:rPr>
                      <w:rFonts w:cs="Arial"/>
                      <w:szCs w:val="20"/>
                    </w:rPr>
                    <w:t>buc</w:t>
                  </w:r>
                </w:p>
              </w:tc>
              <w:tc>
                <w:tcPr>
                  <w:tcW w:w="767" w:type="pct"/>
                  <w:shd w:val="clear" w:color="auto" w:fill="B4C6E7"/>
                </w:tcPr>
                <w:p w14:paraId="45895FEC" w14:textId="6C241FF7" w:rsidR="00163D2F" w:rsidRPr="00CA471D" w:rsidRDefault="0049658D" w:rsidP="00163D2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rFonts w:cs="Arial"/>
                      <w:szCs w:val="20"/>
                    </w:rPr>
                  </w:pPr>
                  <w:r w:rsidRPr="00CA471D"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</w:tbl>
          <w:p w14:paraId="434326C2" w14:textId="51C0F2A3" w:rsidR="00CD5701" w:rsidRDefault="00CD5701" w:rsidP="001732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  <w:r w:rsidRPr="00CA471D">
              <w:rPr>
                <w:rFonts w:cs="Arial"/>
                <w:b/>
              </w:rPr>
              <w:t xml:space="preserve">Valoare totala LOT </w:t>
            </w:r>
            <w:r w:rsidR="00173272">
              <w:rPr>
                <w:rFonts w:cs="Arial"/>
                <w:b/>
              </w:rPr>
              <w:t>1</w:t>
            </w:r>
            <w:r w:rsidRPr="00CA471D">
              <w:rPr>
                <w:rFonts w:cs="Arial"/>
                <w:b/>
              </w:rPr>
              <w:t xml:space="preserve">: </w:t>
            </w:r>
            <w:r w:rsidR="00B565AE" w:rsidRPr="00CA471D">
              <w:rPr>
                <w:rFonts w:cs="Arial"/>
                <w:b/>
              </w:rPr>
              <w:t>44</w:t>
            </w:r>
            <w:r w:rsidRPr="00CA471D">
              <w:rPr>
                <w:rFonts w:cs="Arial"/>
                <w:b/>
              </w:rPr>
              <w:t>.</w:t>
            </w:r>
            <w:r w:rsidR="00B565AE" w:rsidRPr="00CA471D">
              <w:rPr>
                <w:rFonts w:cs="Arial"/>
                <w:b/>
              </w:rPr>
              <w:t>100</w:t>
            </w:r>
            <w:r w:rsidRPr="00CA471D">
              <w:rPr>
                <w:rFonts w:cs="Arial"/>
                <w:b/>
              </w:rPr>
              <w:t>,</w:t>
            </w:r>
            <w:r w:rsidR="00B565AE" w:rsidRPr="00CA471D">
              <w:rPr>
                <w:rFonts w:cs="Arial"/>
                <w:b/>
              </w:rPr>
              <w:t>00</w:t>
            </w:r>
            <w:r w:rsidRPr="00CA471D">
              <w:rPr>
                <w:rFonts w:cs="Arial"/>
                <w:b/>
              </w:rPr>
              <w:t xml:space="preserve"> lei fără TVA</w:t>
            </w:r>
          </w:p>
          <w:p w14:paraId="72293193" w14:textId="315FD6DB" w:rsidR="00F9668E" w:rsidRDefault="00F9668E" w:rsidP="001732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</w:p>
          <w:p w14:paraId="44C24C2D" w14:textId="7175B27B" w:rsidR="00F9668E" w:rsidRDefault="00F9668E" w:rsidP="001732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  <w:r w:rsidRPr="00F9668E">
              <w:rPr>
                <w:rFonts w:cs="Arial"/>
                <w:b/>
              </w:rPr>
              <w:t xml:space="preserve">Se vor accepta și vor intra în procesul de evaluare și adjudecare și ofertele a căror valoare depășește valoarea estimată cu maxim </w:t>
            </w:r>
            <w:r>
              <w:rPr>
                <w:rFonts w:cs="Arial"/>
                <w:b/>
              </w:rPr>
              <w:t>20%</w:t>
            </w:r>
            <w:r w:rsidRPr="00F9668E">
              <w:rPr>
                <w:rFonts w:cs="Arial"/>
                <w:b/>
              </w:rPr>
              <w:t xml:space="preserve"> (respectiv maxim </w:t>
            </w:r>
            <w:r w:rsidR="00AD440A">
              <w:rPr>
                <w:rFonts w:cs="Arial"/>
                <w:b/>
              </w:rPr>
              <w:t>52.920</w:t>
            </w:r>
            <w:r w:rsidRPr="00F9668E">
              <w:rPr>
                <w:rFonts w:cs="Arial"/>
                <w:b/>
              </w:rPr>
              <w:t>,00 lei fara TVA). Diferențele față de valoarea estimată vor fi suportate din bugetul propriu al societății.</w:t>
            </w:r>
          </w:p>
          <w:p w14:paraId="05BD4AB4" w14:textId="2EC7D500" w:rsidR="00173272" w:rsidRPr="00CA471D" w:rsidRDefault="00173272" w:rsidP="001732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</w:p>
        </w:tc>
      </w:tr>
      <w:tr w:rsidR="0062311C" w:rsidRPr="00CA471D" w14:paraId="123C711C" w14:textId="77777777" w:rsidTr="00C071D1">
        <w:tc>
          <w:tcPr>
            <w:tcW w:w="5000" w:type="pct"/>
          </w:tcPr>
          <w:p w14:paraId="54E1DAFD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II. 1. 2) Procedura se </w:t>
            </w:r>
            <w:r w:rsidR="00DF4A06" w:rsidRPr="00CA471D">
              <w:rPr>
                <w:rFonts w:cs="Arial"/>
              </w:rPr>
              <w:t>finalizează</w:t>
            </w:r>
            <w:r w:rsidRPr="00CA471D">
              <w:rPr>
                <w:rFonts w:cs="Arial"/>
              </w:rPr>
              <w:t xml:space="preserve"> prin :</w:t>
            </w:r>
          </w:p>
          <w:p w14:paraId="779B0C86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Contract de </w:t>
            </w:r>
            <w:r w:rsidR="00DF4A06" w:rsidRPr="00CA471D">
              <w:rPr>
                <w:rFonts w:cs="Arial"/>
              </w:rPr>
              <w:t>achiziție</w:t>
            </w:r>
            <w:r w:rsidRPr="00CA471D">
              <w:rPr>
                <w:rFonts w:cs="Arial"/>
              </w:rPr>
              <w:t xml:space="preserve"> : </w:t>
            </w:r>
            <w:r w:rsidRPr="00CA471D">
              <w:rPr>
                <w:rFonts w:cs="Arial"/>
                <w:b/>
              </w:rPr>
              <w:t xml:space="preserve">X </w:t>
            </w:r>
            <w:r w:rsidRPr="00CA471D">
              <w:rPr>
                <w:rFonts w:cs="Arial"/>
              </w:rPr>
              <w:t xml:space="preserve">                      </w:t>
            </w:r>
          </w:p>
        </w:tc>
      </w:tr>
      <w:tr w:rsidR="0062311C" w:rsidRPr="00CA471D" w14:paraId="341705BC" w14:textId="77777777" w:rsidTr="00C071D1">
        <w:trPr>
          <w:trHeight w:val="615"/>
        </w:trPr>
        <w:tc>
          <w:tcPr>
            <w:tcW w:w="5000" w:type="pct"/>
          </w:tcPr>
          <w:p w14:paraId="33CBFF89" w14:textId="3A0D3436" w:rsidR="0062311C" w:rsidRPr="00CA471D" w:rsidRDefault="0062311C" w:rsidP="00D245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II. 1.3) Durata estimata de realizare a contractului de </w:t>
            </w:r>
            <w:r w:rsidR="00DF4A06" w:rsidRPr="00CA471D">
              <w:rPr>
                <w:rFonts w:cs="Arial"/>
              </w:rPr>
              <w:t>achiziție</w:t>
            </w:r>
            <w:r w:rsidR="00D245E2" w:rsidRPr="00CA471D">
              <w:rPr>
                <w:rFonts w:cs="Arial"/>
              </w:rPr>
              <w:t xml:space="preserve">: </w:t>
            </w:r>
            <w:r w:rsidR="00AD440A">
              <w:rPr>
                <w:rFonts w:cs="Arial"/>
              </w:rPr>
              <w:t>2</w:t>
            </w:r>
            <w:r w:rsidRPr="00CA471D">
              <w:rPr>
                <w:rFonts w:cs="Arial"/>
              </w:rPr>
              <w:t xml:space="preserve"> luni (de la </w:t>
            </w:r>
            <w:r w:rsidR="00D245E2" w:rsidRPr="00CA471D">
              <w:rPr>
                <w:rFonts w:cs="Arial"/>
              </w:rPr>
              <w:t>semnarea</w:t>
            </w:r>
            <w:r w:rsidRPr="00CA471D">
              <w:rPr>
                <w:rFonts w:cs="Arial"/>
              </w:rPr>
              <w:t xml:space="preserve"> contractului)</w:t>
            </w:r>
          </w:p>
        </w:tc>
      </w:tr>
    </w:tbl>
    <w:p w14:paraId="7243C467" w14:textId="77777777" w:rsidR="0062311C" w:rsidRPr="00CA471D" w:rsidRDefault="0062311C">
      <w:pPr>
        <w:rPr>
          <w:rFonts w:cs="Arial"/>
          <w:b/>
        </w:rPr>
      </w:pPr>
    </w:p>
    <w:p w14:paraId="2CD28BB8" w14:textId="77777777" w:rsidR="0062311C" w:rsidRPr="00CA471D" w:rsidRDefault="0062311C">
      <w:pPr>
        <w:rPr>
          <w:rFonts w:cs="Arial"/>
          <w:b/>
        </w:rPr>
      </w:pPr>
    </w:p>
    <w:p w14:paraId="2446E5B1" w14:textId="77777777" w:rsidR="00FC13F9" w:rsidRPr="00CA471D" w:rsidRDefault="00FC13F9">
      <w:pPr>
        <w:rPr>
          <w:rFonts w:cs="Arial"/>
          <w:b/>
        </w:rPr>
      </w:pPr>
    </w:p>
    <w:p w14:paraId="4EE67497" w14:textId="77777777" w:rsidR="0062311C" w:rsidRPr="00CA471D" w:rsidRDefault="0062311C">
      <w:pPr>
        <w:rPr>
          <w:rFonts w:cs="Arial"/>
        </w:rPr>
      </w:pPr>
      <w:r w:rsidRPr="00CA471D">
        <w:rPr>
          <w:rFonts w:cs="Arial"/>
          <w:b/>
        </w:rPr>
        <w:t>II.2) Cantitatea sau scopul contractului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9"/>
      </w:tblGrid>
      <w:tr w:rsidR="0062311C" w:rsidRPr="00CA471D" w14:paraId="094D4046" w14:textId="77777777" w:rsidTr="00D245E2">
        <w:trPr>
          <w:trHeight w:val="132"/>
        </w:trPr>
        <w:tc>
          <w:tcPr>
            <w:tcW w:w="5000" w:type="pct"/>
          </w:tcPr>
          <w:p w14:paraId="7A13B505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  <w:r w:rsidRPr="00CA471D">
              <w:rPr>
                <w:rFonts w:cs="Arial"/>
              </w:rPr>
              <w:t xml:space="preserve">II.2.1) In conformitate cu caietul de </w:t>
            </w:r>
            <w:r w:rsidR="00DF4A06" w:rsidRPr="00CA471D">
              <w:rPr>
                <w:rFonts w:cs="Arial"/>
              </w:rPr>
              <w:t>sarcini</w:t>
            </w:r>
            <w:r w:rsidRPr="00CA471D">
              <w:rPr>
                <w:rFonts w:cs="Arial"/>
              </w:rPr>
              <w:t xml:space="preserve"> </w:t>
            </w:r>
            <w:r w:rsidR="00DF4A06" w:rsidRPr="00CA471D">
              <w:rPr>
                <w:rFonts w:cs="Arial"/>
              </w:rPr>
              <w:t>atașat</w:t>
            </w:r>
            <w:r w:rsidRPr="00CA471D">
              <w:rPr>
                <w:rFonts w:cs="Arial"/>
              </w:rPr>
              <w:t xml:space="preserve">, respectiv </w:t>
            </w:r>
            <w:r w:rsidRPr="00CA471D">
              <w:rPr>
                <w:rFonts w:cs="Arial"/>
                <w:b/>
              </w:rPr>
              <w:t xml:space="preserve">Furnizarea </w:t>
            </w:r>
            <w:r w:rsidR="00DF4A06" w:rsidRPr="00CA471D">
              <w:rPr>
                <w:rFonts w:cs="Arial"/>
                <w:b/>
              </w:rPr>
              <w:t>următoarelor</w:t>
            </w:r>
            <w:r w:rsidRPr="00CA471D">
              <w:rPr>
                <w:rFonts w:cs="Arial"/>
                <w:b/>
              </w:rPr>
              <w:t xml:space="preserve"> echipamente:</w:t>
            </w:r>
          </w:p>
          <w:p w14:paraId="61147DCC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4C6E7"/>
              <w:tblLook w:val="0000" w:firstRow="0" w:lastRow="0" w:firstColumn="0" w:lastColumn="0" w:noHBand="0" w:noVBand="0"/>
            </w:tblPr>
            <w:tblGrid>
              <w:gridCol w:w="1022"/>
              <w:gridCol w:w="4408"/>
              <w:gridCol w:w="980"/>
              <w:gridCol w:w="1304"/>
              <w:gridCol w:w="1749"/>
            </w:tblGrid>
            <w:tr w:rsidR="008034D0" w:rsidRPr="00CA471D" w14:paraId="26C46B18" w14:textId="77777777" w:rsidTr="004E5D9C">
              <w:trPr>
                <w:trHeight w:val="593"/>
              </w:trPr>
              <w:tc>
                <w:tcPr>
                  <w:tcW w:w="540" w:type="pct"/>
                  <w:shd w:val="clear" w:color="auto" w:fill="B4C6E7"/>
                </w:tcPr>
                <w:p w14:paraId="6A2AD40C" w14:textId="77777777" w:rsidR="008034D0" w:rsidRPr="00CA471D" w:rsidRDefault="008034D0" w:rsidP="00444D5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cs="Arial"/>
                      <w:b/>
                    </w:rPr>
                  </w:pPr>
                  <w:r w:rsidRPr="00CA471D">
                    <w:rPr>
                      <w:rFonts w:cs="Arial"/>
                      <w:b/>
                    </w:rPr>
                    <w:t>Nr. Crt.</w:t>
                  </w:r>
                </w:p>
              </w:tc>
              <w:tc>
                <w:tcPr>
                  <w:tcW w:w="2329" w:type="pct"/>
                  <w:shd w:val="clear" w:color="auto" w:fill="B4C6E7"/>
                </w:tcPr>
                <w:p w14:paraId="0815C181" w14:textId="77777777" w:rsidR="008034D0" w:rsidRPr="00CA471D" w:rsidRDefault="008034D0">
                  <w:pPr>
                    <w:overflowPunct w:val="0"/>
                    <w:autoSpaceDE w:val="0"/>
                    <w:autoSpaceDN w:val="0"/>
                    <w:adjustRightInd w:val="0"/>
                    <w:ind w:left="-14"/>
                    <w:textAlignment w:val="baseline"/>
                    <w:rPr>
                      <w:rFonts w:cs="Arial"/>
                      <w:b/>
                    </w:rPr>
                  </w:pPr>
                  <w:r w:rsidRPr="00CA471D">
                    <w:rPr>
                      <w:rFonts w:cs="Arial"/>
                      <w:b/>
                    </w:rPr>
                    <w:t>Denumire achiziției</w:t>
                  </w:r>
                </w:p>
              </w:tc>
              <w:tc>
                <w:tcPr>
                  <w:tcW w:w="518" w:type="pct"/>
                  <w:shd w:val="clear" w:color="auto" w:fill="B4C6E7"/>
                </w:tcPr>
                <w:p w14:paraId="45AD2FFB" w14:textId="77777777" w:rsidR="008034D0" w:rsidRPr="00CA471D" w:rsidRDefault="008034D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cs="Arial"/>
                      <w:b/>
                    </w:rPr>
                  </w:pPr>
                  <w:r w:rsidRPr="00CA471D">
                    <w:rPr>
                      <w:rFonts w:cs="Arial"/>
                      <w:b/>
                    </w:rPr>
                    <w:t>UM</w:t>
                  </w:r>
                </w:p>
              </w:tc>
              <w:tc>
                <w:tcPr>
                  <w:tcW w:w="689" w:type="pct"/>
                  <w:shd w:val="clear" w:color="auto" w:fill="B4C6E7"/>
                </w:tcPr>
                <w:p w14:paraId="201679EA" w14:textId="77777777" w:rsidR="008034D0" w:rsidRPr="00CA471D" w:rsidRDefault="008034D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rFonts w:cs="Arial"/>
                      <w:b/>
                    </w:rPr>
                  </w:pPr>
                  <w:r w:rsidRPr="00CA471D">
                    <w:rPr>
                      <w:rFonts w:cs="Arial"/>
                      <w:b/>
                    </w:rPr>
                    <w:t>Cantitate</w:t>
                  </w:r>
                </w:p>
              </w:tc>
              <w:tc>
                <w:tcPr>
                  <w:tcW w:w="924" w:type="pct"/>
                  <w:shd w:val="clear" w:color="auto" w:fill="B4C6E7"/>
                </w:tcPr>
                <w:p w14:paraId="194FD5A9" w14:textId="77777777" w:rsidR="008034D0" w:rsidRPr="00CA471D" w:rsidRDefault="008034D0" w:rsidP="00444D5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rFonts w:cs="Arial"/>
                      <w:b/>
                    </w:rPr>
                  </w:pPr>
                  <w:r w:rsidRPr="00CA471D">
                    <w:rPr>
                      <w:rFonts w:cs="Arial"/>
                      <w:b/>
                    </w:rPr>
                    <w:t>Linie bugetară</w:t>
                  </w:r>
                </w:p>
              </w:tc>
            </w:tr>
            <w:tr w:rsidR="00571B6E" w:rsidRPr="00CA471D" w14:paraId="4D570D58" w14:textId="77777777" w:rsidTr="00FD342E">
              <w:tc>
                <w:tcPr>
                  <w:tcW w:w="540" w:type="pct"/>
                  <w:shd w:val="clear" w:color="auto" w:fill="B4C6E7"/>
                </w:tcPr>
                <w:p w14:paraId="26CF2826" w14:textId="77777777" w:rsidR="00571B6E" w:rsidRPr="00CA471D" w:rsidRDefault="00571B6E" w:rsidP="00571B6E">
                  <w:pPr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cs="Arial"/>
                    </w:rPr>
                  </w:pPr>
                </w:p>
              </w:tc>
              <w:tc>
                <w:tcPr>
                  <w:tcW w:w="2329" w:type="pct"/>
                  <w:shd w:val="clear" w:color="auto" w:fill="B4C6E7"/>
                </w:tcPr>
                <w:p w14:paraId="7444100B" w14:textId="0FF1ECD8" w:rsidR="00571B6E" w:rsidRPr="00CA471D" w:rsidRDefault="00571B6E" w:rsidP="00571B6E">
                  <w:r w:rsidRPr="00CA471D">
                    <w:t>Laptop</w:t>
                  </w:r>
                </w:p>
              </w:tc>
              <w:tc>
                <w:tcPr>
                  <w:tcW w:w="518" w:type="pct"/>
                  <w:shd w:val="clear" w:color="auto" w:fill="B4C6E7"/>
                </w:tcPr>
                <w:p w14:paraId="722878D1" w14:textId="6F94555D" w:rsidR="00571B6E" w:rsidRPr="00CA471D" w:rsidRDefault="00571B6E" w:rsidP="00571B6E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CA471D">
                    <w:rPr>
                      <w:rFonts w:cs="Arial"/>
                      <w:szCs w:val="20"/>
                    </w:rPr>
                    <w:t>buc</w:t>
                  </w:r>
                </w:p>
              </w:tc>
              <w:tc>
                <w:tcPr>
                  <w:tcW w:w="689" w:type="pct"/>
                  <w:shd w:val="clear" w:color="auto" w:fill="B4C6E7"/>
                </w:tcPr>
                <w:p w14:paraId="15AFEFD3" w14:textId="32B467A1" w:rsidR="00571B6E" w:rsidRPr="00CA471D" w:rsidRDefault="00571B6E" w:rsidP="00571B6E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CA471D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924" w:type="pct"/>
                  <w:shd w:val="clear" w:color="auto" w:fill="B4C6E7"/>
                </w:tcPr>
                <w:p w14:paraId="19903BE9" w14:textId="0CDBC704" w:rsidR="00571B6E" w:rsidRPr="00CA471D" w:rsidRDefault="00571B6E" w:rsidP="00571B6E">
                  <w:pPr>
                    <w:jc w:val="center"/>
                    <w:rPr>
                      <w:rFonts w:cs="Arial"/>
                    </w:rPr>
                  </w:pPr>
                  <w:r w:rsidRPr="00CA471D">
                    <w:rPr>
                      <w:rFonts w:cs="Arial"/>
                    </w:rPr>
                    <w:t>4.2.1</w:t>
                  </w:r>
                </w:p>
              </w:tc>
            </w:tr>
            <w:tr w:rsidR="00571B6E" w:rsidRPr="00CA471D" w14:paraId="790A7694" w14:textId="77777777" w:rsidTr="00FD342E">
              <w:tc>
                <w:tcPr>
                  <w:tcW w:w="540" w:type="pct"/>
                  <w:shd w:val="clear" w:color="auto" w:fill="B4C6E7"/>
                </w:tcPr>
                <w:p w14:paraId="6A55C0CF" w14:textId="77777777" w:rsidR="00571B6E" w:rsidRPr="00CA471D" w:rsidRDefault="00571B6E" w:rsidP="00571B6E">
                  <w:pPr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cs="Arial"/>
                    </w:rPr>
                  </w:pPr>
                </w:p>
              </w:tc>
              <w:tc>
                <w:tcPr>
                  <w:tcW w:w="2329" w:type="pct"/>
                  <w:shd w:val="clear" w:color="auto" w:fill="B4C6E7"/>
                </w:tcPr>
                <w:p w14:paraId="76D2B896" w14:textId="4F17E133" w:rsidR="00571B6E" w:rsidRPr="00CA471D" w:rsidRDefault="00571B6E" w:rsidP="00571B6E">
                  <w:r w:rsidRPr="00CA471D">
                    <w:t>Server</w:t>
                  </w:r>
                </w:p>
              </w:tc>
              <w:tc>
                <w:tcPr>
                  <w:tcW w:w="518" w:type="pct"/>
                  <w:shd w:val="clear" w:color="auto" w:fill="B4C6E7"/>
                </w:tcPr>
                <w:p w14:paraId="0D004835" w14:textId="289BBC4F" w:rsidR="00571B6E" w:rsidRPr="00CA471D" w:rsidRDefault="00571B6E" w:rsidP="00571B6E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CA471D">
                    <w:rPr>
                      <w:rFonts w:cs="Arial"/>
                      <w:szCs w:val="20"/>
                    </w:rPr>
                    <w:t>buc</w:t>
                  </w:r>
                </w:p>
              </w:tc>
              <w:tc>
                <w:tcPr>
                  <w:tcW w:w="689" w:type="pct"/>
                  <w:shd w:val="clear" w:color="auto" w:fill="B4C6E7"/>
                </w:tcPr>
                <w:p w14:paraId="5EDEDA84" w14:textId="4DF84722" w:rsidR="00571B6E" w:rsidRPr="00CA471D" w:rsidRDefault="00571B6E" w:rsidP="00571B6E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CA471D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924" w:type="pct"/>
                  <w:shd w:val="clear" w:color="auto" w:fill="B4C6E7"/>
                </w:tcPr>
                <w:p w14:paraId="2671DBD0" w14:textId="666E91A2" w:rsidR="00571B6E" w:rsidRPr="00CA471D" w:rsidRDefault="00571B6E" w:rsidP="00571B6E">
                  <w:pPr>
                    <w:jc w:val="center"/>
                    <w:rPr>
                      <w:rFonts w:cs="Arial"/>
                    </w:rPr>
                  </w:pPr>
                  <w:r w:rsidRPr="00CA471D">
                    <w:rPr>
                      <w:rFonts w:cs="Arial"/>
                    </w:rPr>
                    <w:t>4.2.1</w:t>
                  </w:r>
                </w:p>
              </w:tc>
            </w:tr>
            <w:tr w:rsidR="00571B6E" w:rsidRPr="00CA471D" w14:paraId="09D1752F" w14:textId="77777777" w:rsidTr="00FD342E">
              <w:tc>
                <w:tcPr>
                  <w:tcW w:w="540" w:type="pct"/>
                  <w:shd w:val="clear" w:color="auto" w:fill="B4C6E7"/>
                </w:tcPr>
                <w:p w14:paraId="463F2C7B" w14:textId="77777777" w:rsidR="00571B6E" w:rsidRPr="00CA471D" w:rsidRDefault="00571B6E" w:rsidP="00571B6E">
                  <w:pPr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cs="Arial"/>
                    </w:rPr>
                  </w:pPr>
                </w:p>
              </w:tc>
              <w:tc>
                <w:tcPr>
                  <w:tcW w:w="2329" w:type="pct"/>
                  <w:shd w:val="clear" w:color="auto" w:fill="B4C6E7"/>
                </w:tcPr>
                <w:p w14:paraId="009A55C3" w14:textId="62274D59" w:rsidR="00571B6E" w:rsidRPr="00CA471D" w:rsidRDefault="00571B6E" w:rsidP="00571B6E">
                  <w:r w:rsidRPr="00CA471D">
                    <w:t>Calculator</w:t>
                  </w:r>
                </w:p>
              </w:tc>
              <w:tc>
                <w:tcPr>
                  <w:tcW w:w="518" w:type="pct"/>
                  <w:shd w:val="clear" w:color="auto" w:fill="B4C6E7"/>
                </w:tcPr>
                <w:p w14:paraId="3BD8BC9B" w14:textId="7993EF59" w:rsidR="00571B6E" w:rsidRPr="00CA471D" w:rsidRDefault="00571B6E" w:rsidP="00571B6E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CA471D">
                    <w:rPr>
                      <w:rFonts w:cs="Arial"/>
                      <w:szCs w:val="20"/>
                    </w:rPr>
                    <w:t>buc</w:t>
                  </w:r>
                </w:p>
              </w:tc>
              <w:tc>
                <w:tcPr>
                  <w:tcW w:w="689" w:type="pct"/>
                  <w:shd w:val="clear" w:color="auto" w:fill="B4C6E7"/>
                </w:tcPr>
                <w:p w14:paraId="04C86AF1" w14:textId="48CDC44F" w:rsidR="00571B6E" w:rsidRPr="00CA471D" w:rsidRDefault="00571B6E" w:rsidP="00571B6E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CA471D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924" w:type="pct"/>
                  <w:shd w:val="clear" w:color="auto" w:fill="B4C6E7"/>
                </w:tcPr>
                <w:p w14:paraId="17BB5C52" w14:textId="3AD5E1FF" w:rsidR="00571B6E" w:rsidRPr="00CA471D" w:rsidRDefault="00571B6E" w:rsidP="00571B6E">
                  <w:pPr>
                    <w:jc w:val="center"/>
                    <w:rPr>
                      <w:rFonts w:cs="Arial"/>
                    </w:rPr>
                  </w:pPr>
                  <w:r w:rsidRPr="00CA471D">
                    <w:rPr>
                      <w:rFonts w:cs="Arial"/>
                    </w:rPr>
                    <w:t>4.2.1</w:t>
                  </w:r>
                </w:p>
              </w:tc>
            </w:tr>
          </w:tbl>
          <w:p w14:paraId="49133D74" w14:textId="37711B84" w:rsidR="0062311C" w:rsidRPr="00CA471D" w:rsidRDefault="0062311C" w:rsidP="009636B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A471D">
              <w:rPr>
                <w:rFonts w:cs="Arial"/>
                <w:b/>
              </w:rPr>
              <w:t>Valoarea estimata</w:t>
            </w:r>
            <w:r w:rsidRPr="00CA471D">
              <w:rPr>
                <w:rFonts w:cs="Arial"/>
              </w:rPr>
              <w:t>:</w:t>
            </w:r>
            <w:r w:rsidR="00C002F3" w:rsidRPr="00CA471D">
              <w:rPr>
                <w:rFonts w:cs="Arial"/>
              </w:rPr>
              <w:t xml:space="preserve"> </w:t>
            </w:r>
            <w:r w:rsidR="00173272" w:rsidRPr="00CA471D">
              <w:rPr>
                <w:rFonts w:cs="Arial"/>
                <w:b/>
              </w:rPr>
              <w:t xml:space="preserve">44.100,00 </w:t>
            </w:r>
            <w:r w:rsidRPr="00CA471D">
              <w:rPr>
                <w:rFonts w:cs="Arial"/>
                <w:b/>
              </w:rPr>
              <w:t>LEI FARA TVA</w:t>
            </w:r>
          </w:p>
          <w:p w14:paraId="51AD0B88" w14:textId="77777777" w:rsidR="009636BF" w:rsidRDefault="009636BF" w:rsidP="009636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</w:p>
          <w:p w14:paraId="4633E20A" w14:textId="6CDFAA3E" w:rsidR="00AD440A" w:rsidRDefault="00AD440A" w:rsidP="009636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F9668E">
              <w:rPr>
                <w:rFonts w:cs="Arial"/>
                <w:b/>
              </w:rPr>
              <w:t xml:space="preserve">Se vor accepta și vor intra în procesul de evaluare și adjudecare și ofertele a căror valoare depășește valoarea estimată cu maxim </w:t>
            </w:r>
            <w:r>
              <w:rPr>
                <w:rFonts w:cs="Arial"/>
                <w:b/>
              </w:rPr>
              <w:t>20%</w:t>
            </w:r>
            <w:r w:rsidRPr="00F9668E">
              <w:rPr>
                <w:rFonts w:cs="Arial"/>
                <w:b/>
              </w:rPr>
              <w:t xml:space="preserve"> (respectiv maxim </w:t>
            </w:r>
            <w:r>
              <w:rPr>
                <w:rFonts w:cs="Arial"/>
                <w:b/>
              </w:rPr>
              <w:t>52.920</w:t>
            </w:r>
            <w:r w:rsidRPr="00F9668E">
              <w:rPr>
                <w:rFonts w:cs="Arial"/>
                <w:b/>
              </w:rPr>
              <w:t>,00 lei fara TVA). Diferențele față de valoarea estimată vor fi suportate din bugetul propriu al societății.</w:t>
            </w:r>
          </w:p>
          <w:p w14:paraId="0229667B" w14:textId="0DF9E0DB" w:rsidR="00AD440A" w:rsidRPr="00CA471D" w:rsidRDefault="00AD440A" w:rsidP="009636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3A76AC3" w14:textId="77777777" w:rsidR="0062311C" w:rsidRPr="00CA471D" w:rsidRDefault="0062311C">
      <w:pPr>
        <w:rPr>
          <w:rFonts w:cs="Arial"/>
          <w:b/>
        </w:rPr>
      </w:pPr>
      <w:r w:rsidRPr="00CA471D">
        <w:rPr>
          <w:rFonts w:cs="Arial"/>
          <w:b/>
        </w:rPr>
        <w:t>III: PROCEDURA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9"/>
      </w:tblGrid>
      <w:tr w:rsidR="0062311C" w:rsidRPr="00CA471D" w14:paraId="38A3AC5B" w14:textId="77777777" w:rsidTr="009636BF">
        <w:tc>
          <w:tcPr>
            <w:tcW w:w="5000" w:type="pct"/>
          </w:tcPr>
          <w:p w14:paraId="78B7A78C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>III.1) Procedura selectata</w:t>
            </w:r>
          </w:p>
        </w:tc>
      </w:tr>
      <w:tr w:rsidR="0062311C" w:rsidRPr="00CA471D" w14:paraId="04F95E20" w14:textId="77777777" w:rsidTr="009636BF">
        <w:tc>
          <w:tcPr>
            <w:tcW w:w="5000" w:type="pct"/>
          </w:tcPr>
          <w:p w14:paraId="7A17FAB1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</w:rPr>
            </w:pPr>
            <w:r w:rsidRPr="00CA471D">
              <w:rPr>
                <w:rFonts w:cs="Arial"/>
              </w:rPr>
              <w:t>Procedura competitiva</w:t>
            </w:r>
            <w:r w:rsidRPr="00CA471D">
              <w:rPr>
                <w:rFonts w:cs="Arial"/>
                <w:b/>
              </w:rPr>
              <w:t xml:space="preserve">                               X</w:t>
            </w:r>
          </w:p>
        </w:tc>
      </w:tr>
      <w:tr w:rsidR="0062311C" w:rsidRPr="00CA471D" w14:paraId="0E6C1143" w14:textId="77777777" w:rsidTr="009636BF">
        <w:tc>
          <w:tcPr>
            <w:tcW w:w="5000" w:type="pct"/>
          </w:tcPr>
          <w:p w14:paraId="6D9CB4FC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>III.2. Regulamentul aplicabil este:</w:t>
            </w:r>
          </w:p>
          <w:p w14:paraId="2FD80CB4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  <w:b/>
                <w:bCs/>
              </w:rPr>
              <w:lastRenderedPageBreak/>
              <w:t xml:space="preserve">“Procedura competitiva aplicabila pentru </w:t>
            </w:r>
            <w:r w:rsidR="00DF4A06" w:rsidRPr="00CA471D">
              <w:rPr>
                <w:rFonts w:cs="Arial"/>
                <w:b/>
                <w:bCs/>
              </w:rPr>
              <w:t>achizițiile</w:t>
            </w:r>
            <w:r w:rsidRPr="00CA471D">
              <w:rPr>
                <w:rFonts w:cs="Arial"/>
                <w:b/>
                <w:bCs/>
              </w:rPr>
              <w:t xml:space="preserve"> </w:t>
            </w:r>
            <w:r w:rsidR="00DF4A06" w:rsidRPr="00CA471D">
              <w:rPr>
                <w:rFonts w:cs="Arial"/>
                <w:b/>
                <w:bCs/>
              </w:rPr>
              <w:t>solicitanților</w:t>
            </w:r>
            <w:r w:rsidRPr="00CA471D">
              <w:rPr>
                <w:rFonts w:cs="Arial"/>
                <w:b/>
                <w:bCs/>
              </w:rPr>
              <w:t xml:space="preserve">/ beneficiarilor </w:t>
            </w:r>
            <w:r w:rsidR="00DF4A06" w:rsidRPr="00CA471D">
              <w:rPr>
                <w:rFonts w:cs="Arial"/>
                <w:b/>
                <w:bCs/>
              </w:rPr>
              <w:t>privați</w:t>
            </w:r>
            <w:r w:rsidRPr="00CA471D">
              <w:rPr>
                <w:rFonts w:cs="Arial"/>
                <w:b/>
                <w:bCs/>
              </w:rPr>
              <w:t xml:space="preserve"> pentru atribuirea contractelor de furnizare, servicii sau </w:t>
            </w:r>
            <w:r w:rsidR="00DF4A06" w:rsidRPr="00CA471D">
              <w:rPr>
                <w:rFonts w:cs="Arial"/>
                <w:b/>
                <w:bCs/>
              </w:rPr>
              <w:t>lucrări</w:t>
            </w:r>
            <w:r w:rsidRPr="00CA471D">
              <w:rPr>
                <w:rFonts w:cs="Arial"/>
                <w:b/>
                <w:bCs/>
              </w:rPr>
              <w:t xml:space="preserve"> </w:t>
            </w:r>
            <w:r w:rsidR="00DF4A06" w:rsidRPr="00CA471D">
              <w:rPr>
                <w:rFonts w:cs="Arial"/>
                <w:b/>
                <w:bCs/>
              </w:rPr>
              <w:t>finanțate</w:t>
            </w:r>
            <w:r w:rsidRPr="00CA471D">
              <w:rPr>
                <w:rFonts w:cs="Arial"/>
                <w:b/>
                <w:bCs/>
              </w:rPr>
              <w:t xml:space="preserve"> din fonduri europene” aprobata prin Ordinul MFE nr. 1284/2016</w:t>
            </w:r>
          </w:p>
        </w:tc>
      </w:tr>
    </w:tbl>
    <w:p w14:paraId="62DEEFD5" w14:textId="77777777" w:rsidR="0062311C" w:rsidRPr="00CA471D" w:rsidRDefault="0062311C">
      <w:pPr>
        <w:rPr>
          <w:rFonts w:cs="Arial"/>
        </w:rPr>
      </w:pPr>
    </w:p>
    <w:p w14:paraId="1DA3BCEF" w14:textId="77777777" w:rsidR="00EF678F" w:rsidRPr="00CA471D" w:rsidRDefault="00EF678F">
      <w:pPr>
        <w:rPr>
          <w:rFonts w:cs="Arial"/>
          <w:b/>
        </w:rPr>
      </w:pPr>
    </w:p>
    <w:p w14:paraId="2D93EEA6" w14:textId="77777777" w:rsidR="0062311C" w:rsidRPr="00CA471D" w:rsidRDefault="0062311C">
      <w:pPr>
        <w:rPr>
          <w:rFonts w:cs="Arial"/>
          <w:b/>
        </w:rPr>
      </w:pPr>
      <w:r w:rsidRPr="00CA471D">
        <w:rPr>
          <w:rFonts w:cs="Arial"/>
          <w:b/>
        </w:rPr>
        <w:t xml:space="preserve">IV. CRITERII DE CALIFICARE SI/SAU SELECTIE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2"/>
        <w:gridCol w:w="5767"/>
      </w:tblGrid>
      <w:tr w:rsidR="0062311C" w:rsidRPr="00CA471D" w14:paraId="37FE573A" w14:textId="77777777" w:rsidTr="009636BF">
        <w:tc>
          <w:tcPr>
            <w:tcW w:w="2024" w:type="pct"/>
          </w:tcPr>
          <w:p w14:paraId="1F371745" w14:textId="77777777" w:rsidR="0062311C" w:rsidRPr="00CA471D" w:rsidRDefault="0062311C">
            <w:pPr>
              <w:rPr>
                <w:rFonts w:cs="Arial"/>
              </w:rPr>
            </w:pPr>
            <w:r w:rsidRPr="00CA471D">
              <w:rPr>
                <w:rFonts w:cs="Arial"/>
              </w:rPr>
              <w:t xml:space="preserve">IV.1. Capacitatea de exercitare a </w:t>
            </w:r>
            <w:r w:rsidR="00DF4A06" w:rsidRPr="00CA471D">
              <w:rPr>
                <w:rFonts w:cs="Arial"/>
              </w:rPr>
              <w:t>activității</w:t>
            </w:r>
            <w:r w:rsidRPr="00CA471D">
              <w:rPr>
                <w:rFonts w:cs="Arial"/>
              </w:rPr>
              <w:t xml:space="preserve"> profesionale (</w:t>
            </w:r>
            <w:r w:rsidR="00DF4A06" w:rsidRPr="00CA471D">
              <w:rPr>
                <w:rFonts w:cs="Arial"/>
              </w:rPr>
              <w:t>înregistrare</w:t>
            </w:r>
            <w:r w:rsidRPr="00CA471D">
              <w:rPr>
                <w:rFonts w:cs="Arial"/>
              </w:rPr>
              <w:t>)</w:t>
            </w:r>
          </w:p>
        </w:tc>
        <w:tc>
          <w:tcPr>
            <w:tcW w:w="2976" w:type="pct"/>
          </w:tcPr>
          <w:p w14:paraId="1F84780D" w14:textId="77777777" w:rsidR="0062311C" w:rsidRPr="00CA471D" w:rsidRDefault="0062311C">
            <w:pPr>
              <w:jc w:val="both"/>
              <w:rPr>
                <w:rFonts w:cs="Arial"/>
              </w:rPr>
            </w:pPr>
            <w:r w:rsidRPr="00CA471D">
              <w:rPr>
                <w:rFonts w:cs="Arial"/>
              </w:rPr>
              <w:t xml:space="preserve">DA </w:t>
            </w:r>
          </w:p>
        </w:tc>
      </w:tr>
      <w:tr w:rsidR="0062311C" w:rsidRPr="00CA471D" w14:paraId="313B56CF" w14:textId="77777777" w:rsidTr="009636BF">
        <w:tc>
          <w:tcPr>
            <w:tcW w:w="2024" w:type="pct"/>
          </w:tcPr>
          <w:p w14:paraId="33651101" w14:textId="77777777" w:rsidR="0062311C" w:rsidRPr="00CA471D" w:rsidRDefault="0062311C">
            <w:pPr>
              <w:rPr>
                <w:rFonts w:cs="Arial"/>
              </w:rPr>
            </w:pPr>
            <w:r w:rsidRPr="00CA471D">
              <w:rPr>
                <w:rFonts w:cs="Arial"/>
              </w:rPr>
              <w:t>Persoane juridice romane</w:t>
            </w:r>
          </w:p>
        </w:tc>
        <w:tc>
          <w:tcPr>
            <w:tcW w:w="2976" w:type="pct"/>
          </w:tcPr>
          <w:p w14:paraId="474A3166" w14:textId="77777777" w:rsidR="0062311C" w:rsidRPr="00CA471D" w:rsidRDefault="0062311C">
            <w:pPr>
              <w:ind w:left="72"/>
              <w:jc w:val="both"/>
              <w:rPr>
                <w:rFonts w:cs="Arial"/>
              </w:rPr>
            </w:pPr>
            <w:r w:rsidRPr="00CA471D">
              <w:rPr>
                <w:rFonts w:cs="Arial"/>
              </w:rPr>
              <w:t xml:space="preserve">- </w:t>
            </w:r>
            <w:r w:rsidRPr="00CA471D">
              <w:rPr>
                <w:rFonts w:cs="Arial"/>
                <w:b/>
              </w:rPr>
              <w:t>Certificat constatator</w:t>
            </w:r>
            <w:r w:rsidRPr="00CA471D">
              <w:rPr>
                <w:rFonts w:cs="Arial"/>
              </w:rPr>
              <w:t xml:space="preserve"> – în conformitate cu prevederile Legii nr.26/1990 privind Registrul </w:t>
            </w:r>
            <w:r w:rsidR="00DF4A06" w:rsidRPr="00CA471D">
              <w:rPr>
                <w:rFonts w:cs="Arial"/>
              </w:rPr>
              <w:t>Comerțului</w:t>
            </w:r>
            <w:r w:rsidRPr="00CA471D">
              <w:rPr>
                <w:rFonts w:cs="Arial"/>
              </w:rPr>
              <w:t xml:space="preserve">, republicata si actualizata, din care sa rezulte informatii reale/actuale la data limita de depunere a ofertelor: </w:t>
            </w:r>
          </w:p>
          <w:p w14:paraId="0455EE53" w14:textId="77777777" w:rsidR="0062311C" w:rsidRPr="00CA471D" w:rsidRDefault="0062311C">
            <w:pPr>
              <w:ind w:firstLine="72"/>
              <w:jc w:val="both"/>
              <w:rPr>
                <w:rFonts w:cs="Arial"/>
              </w:rPr>
            </w:pPr>
            <w:r w:rsidRPr="00CA471D">
              <w:rPr>
                <w:rFonts w:cs="Arial"/>
              </w:rPr>
              <w:t xml:space="preserve">• structura </w:t>
            </w:r>
            <w:r w:rsidR="00DF4A06" w:rsidRPr="00CA471D">
              <w:rPr>
                <w:rFonts w:cs="Arial"/>
              </w:rPr>
              <w:t>acționariatului</w:t>
            </w:r>
            <w:r w:rsidRPr="00CA471D">
              <w:rPr>
                <w:rFonts w:cs="Arial"/>
              </w:rPr>
              <w:t>/</w:t>
            </w:r>
            <w:r w:rsidR="00DF4A06" w:rsidRPr="00CA471D">
              <w:rPr>
                <w:rFonts w:cs="Arial"/>
              </w:rPr>
              <w:t>asociaților</w:t>
            </w:r>
            <w:r w:rsidRPr="00CA471D">
              <w:rPr>
                <w:rFonts w:cs="Arial"/>
              </w:rPr>
              <w:t xml:space="preserve"> </w:t>
            </w:r>
          </w:p>
          <w:p w14:paraId="6FA49894" w14:textId="77777777" w:rsidR="0062311C" w:rsidRPr="00CA471D" w:rsidRDefault="0062311C">
            <w:pPr>
              <w:ind w:firstLine="72"/>
              <w:jc w:val="both"/>
              <w:rPr>
                <w:rFonts w:cs="Arial"/>
              </w:rPr>
            </w:pPr>
            <w:r w:rsidRPr="00CA471D">
              <w:rPr>
                <w:rFonts w:cs="Arial"/>
              </w:rPr>
              <w:t xml:space="preserve">• obiectul de activitate al ofertantului </w:t>
            </w:r>
          </w:p>
          <w:p w14:paraId="187E48F9" w14:textId="77777777" w:rsidR="0062311C" w:rsidRPr="00CA471D" w:rsidRDefault="0062311C">
            <w:pPr>
              <w:ind w:firstLine="72"/>
              <w:jc w:val="both"/>
              <w:rPr>
                <w:rFonts w:cs="Arial"/>
              </w:rPr>
            </w:pPr>
            <w:r w:rsidRPr="00CA471D">
              <w:rPr>
                <w:rFonts w:cs="Arial"/>
              </w:rPr>
              <w:t xml:space="preserve">Forma de prezentare: in copie certificata conform cu originalul de </w:t>
            </w:r>
            <w:r w:rsidR="00DF4A06" w:rsidRPr="00CA471D">
              <w:rPr>
                <w:rFonts w:cs="Arial"/>
              </w:rPr>
              <w:t>către</w:t>
            </w:r>
            <w:r w:rsidRPr="00CA471D">
              <w:rPr>
                <w:rFonts w:cs="Arial"/>
              </w:rPr>
              <w:t xml:space="preserve"> ofertant</w:t>
            </w:r>
          </w:p>
          <w:p w14:paraId="3FC23ED1" w14:textId="77777777" w:rsidR="0062311C" w:rsidRPr="00CA471D" w:rsidRDefault="0062311C">
            <w:pPr>
              <w:ind w:firstLine="72"/>
              <w:jc w:val="both"/>
              <w:rPr>
                <w:rFonts w:cs="Arial"/>
              </w:rPr>
            </w:pPr>
            <w:r w:rsidRPr="00CA471D">
              <w:rPr>
                <w:rFonts w:cs="Arial"/>
              </w:rPr>
              <w:t>Se accepta certificate eliberat electronic.</w:t>
            </w:r>
          </w:p>
          <w:p w14:paraId="19F0A0E9" w14:textId="77777777" w:rsidR="0062311C" w:rsidRPr="00CA471D" w:rsidRDefault="0062311C">
            <w:pPr>
              <w:ind w:firstLine="72"/>
              <w:jc w:val="both"/>
              <w:rPr>
                <w:rFonts w:cs="Arial"/>
              </w:rPr>
            </w:pPr>
          </w:p>
          <w:p w14:paraId="3F59BAF9" w14:textId="77777777" w:rsidR="0062311C" w:rsidRPr="00CA471D" w:rsidRDefault="0062311C">
            <w:pPr>
              <w:ind w:firstLine="72"/>
              <w:jc w:val="both"/>
              <w:rPr>
                <w:rFonts w:cs="Arial"/>
              </w:rPr>
            </w:pPr>
            <w:r w:rsidRPr="00CA471D">
              <w:rPr>
                <w:rFonts w:cs="Arial"/>
                <w:b/>
                <w:bCs/>
                <w:i/>
                <w:iCs/>
              </w:rPr>
              <w:t xml:space="preserve">Nota!!  Obiectul contractului trebuie sa </w:t>
            </w:r>
            <w:r w:rsidR="000814F7" w:rsidRPr="00CA471D">
              <w:rPr>
                <w:rFonts w:cs="Arial"/>
                <w:b/>
                <w:bCs/>
                <w:i/>
                <w:iCs/>
              </w:rPr>
              <w:t>aibă</w:t>
            </w:r>
            <w:r w:rsidRPr="00CA471D">
              <w:rPr>
                <w:rFonts w:cs="Arial"/>
                <w:b/>
                <w:bCs/>
                <w:i/>
                <w:iCs/>
              </w:rPr>
              <w:t xml:space="preserve"> corespondent in codul CAEN din certificatul constatator emis de ONRC.</w:t>
            </w:r>
            <w:r w:rsidRPr="00CA471D">
              <w:rPr>
                <w:rFonts w:cs="Arial"/>
              </w:rPr>
              <w:t xml:space="preserve"> </w:t>
            </w:r>
          </w:p>
          <w:p w14:paraId="7066C25D" w14:textId="77777777" w:rsidR="00207E49" w:rsidRPr="00CA471D" w:rsidRDefault="00207E49" w:rsidP="00EF0B27">
            <w:pPr>
              <w:jc w:val="both"/>
              <w:rPr>
                <w:rFonts w:cs="Arial"/>
                <w:color w:val="FF0000"/>
              </w:rPr>
            </w:pPr>
          </w:p>
        </w:tc>
      </w:tr>
      <w:tr w:rsidR="0062311C" w:rsidRPr="00CA471D" w14:paraId="6FFA84F5" w14:textId="77777777" w:rsidTr="009636BF">
        <w:tc>
          <w:tcPr>
            <w:tcW w:w="2024" w:type="pct"/>
          </w:tcPr>
          <w:p w14:paraId="4C7E01C4" w14:textId="77777777" w:rsidR="0062311C" w:rsidRPr="00CA471D" w:rsidRDefault="0062311C">
            <w:pPr>
              <w:rPr>
                <w:rFonts w:cs="Arial"/>
              </w:rPr>
            </w:pPr>
            <w:r w:rsidRPr="00CA471D">
              <w:rPr>
                <w:rFonts w:cs="Arial"/>
              </w:rPr>
              <w:t>Persoane fizice romane</w:t>
            </w:r>
          </w:p>
        </w:tc>
        <w:tc>
          <w:tcPr>
            <w:tcW w:w="2976" w:type="pct"/>
          </w:tcPr>
          <w:p w14:paraId="19168962" w14:textId="77777777" w:rsidR="0062311C" w:rsidRPr="00CA471D" w:rsidRDefault="0062311C">
            <w:pPr>
              <w:jc w:val="both"/>
              <w:rPr>
                <w:rFonts w:cs="Arial"/>
              </w:rPr>
            </w:pPr>
            <w:r w:rsidRPr="00CA471D">
              <w:rPr>
                <w:rFonts w:cs="Arial"/>
                <w:b/>
              </w:rPr>
              <w:t xml:space="preserve">- </w:t>
            </w:r>
            <w:r w:rsidR="00DF4A06" w:rsidRPr="00CA471D">
              <w:rPr>
                <w:rFonts w:cs="Arial"/>
                <w:b/>
              </w:rPr>
              <w:t>Autorizație</w:t>
            </w:r>
            <w:r w:rsidRPr="00CA471D">
              <w:rPr>
                <w:rFonts w:cs="Arial"/>
                <w:b/>
              </w:rPr>
              <w:t xml:space="preserve"> de </w:t>
            </w:r>
            <w:r w:rsidR="00DF4A06" w:rsidRPr="00CA471D">
              <w:rPr>
                <w:rFonts w:cs="Arial"/>
                <w:b/>
              </w:rPr>
              <w:t>funcționare</w:t>
            </w:r>
            <w:r w:rsidRPr="00CA471D">
              <w:rPr>
                <w:rFonts w:cs="Arial"/>
                <w:b/>
              </w:rPr>
              <w:t xml:space="preserve"> </w:t>
            </w:r>
            <w:r w:rsidRPr="00CA471D">
              <w:rPr>
                <w:rFonts w:cs="Arial"/>
              </w:rPr>
              <w:t xml:space="preserve">/ </w:t>
            </w:r>
            <w:r w:rsidRPr="00CA471D">
              <w:rPr>
                <w:rFonts w:cs="Arial"/>
                <w:b/>
              </w:rPr>
              <w:t>ori echivalent</w:t>
            </w:r>
            <w:r w:rsidRPr="00CA471D">
              <w:rPr>
                <w:rFonts w:cs="Arial"/>
              </w:rPr>
              <w:t xml:space="preserve">  in copie certificata conform cu originalul de </w:t>
            </w:r>
            <w:r w:rsidR="00DF4A06" w:rsidRPr="00CA471D">
              <w:rPr>
                <w:rFonts w:cs="Arial"/>
              </w:rPr>
              <w:t>către</w:t>
            </w:r>
            <w:r w:rsidRPr="00CA471D">
              <w:rPr>
                <w:rFonts w:cs="Arial"/>
              </w:rPr>
              <w:t xml:space="preserve"> ofertant, valabila la data deschiderii ofertelor.</w:t>
            </w:r>
          </w:p>
          <w:p w14:paraId="10A12B87" w14:textId="77777777" w:rsidR="0062311C" w:rsidRPr="00CA471D" w:rsidRDefault="0062311C" w:rsidP="00C719E7">
            <w:pPr>
              <w:ind w:left="72"/>
              <w:jc w:val="both"/>
              <w:rPr>
                <w:rFonts w:cs="Arial"/>
              </w:rPr>
            </w:pPr>
            <w:r w:rsidRPr="00CA471D">
              <w:rPr>
                <w:rFonts w:cs="Arial"/>
                <w:b/>
              </w:rPr>
              <w:t>- Certificat constatator</w:t>
            </w:r>
            <w:r w:rsidRPr="00CA471D">
              <w:rPr>
                <w:rFonts w:cs="Arial"/>
              </w:rPr>
              <w:t xml:space="preserve"> – în conformitate cu prevederile Legii nr.26/1990 privind Registrul </w:t>
            </w:r>
            <w:r w:rsidR="00DF4A06" w:rsidRPr="00CA471D">
              <w:rPr>
                <w:rFonts w:cs="Arial"/>
              </w:rPr>
              <w:t>Comerțului</w:t>
            </w:r>
            <w:r w:rsidRPr="00CA471D">
              <w:rPr>
                <w:rFonts w:cs="Arial"/>
              </w:rPr>
              <w:t>, republicata si actualizata,</w:t>
            </w:r>
            <w:bookmarkStart w:id="1" w:name="OLE_LINK4"/>
            <w:r w:rsidRPr="00CA471D">
              <w:rPr>
                <w:rFonts w:cs="Arial"/>
              </w:rPr>
              <w:t xml:space="preserve"> din care sa rezulte informatii reale/actuale la data limita de depunere a ofertelor: </w:t>
            </w:r>
          </w:p>
          <w:p w14:paraId="120F92FE" w14:textId="77777777" w:rsidR="0062311C" w:rsidRPr="00CA471D" w:rsidRDefault="0062311C">
            <w:pPr>
              <w:ind w:firstLine="72"/>
              <w:jc w:val="both"/>
              <w:rPr>
                <w:rFonts w:cs="Arial"/>
              </w:rPr>
            </w:pPr>
            <w:r w:rsidRPr="00CA471D">
              <w:rPr>
                <w:rFonts w:cs="Arial"/>
              </w:rPr>
              <w:t xml:space="preserve">• obiectul de activitate al ofertantului </w:t>
            </w:r>
          </w:p>
          <w:p w14:paraId="7A86CF8B" w14:textId="77777777" w:rsidR="0062311C" w:rsidRPr="00CA471D" w:rsidRDefault="0062311C">
            <w:pPr>
              <w:ind w:firstLine="72"/>
              <w:jc w:val="both"/>
              <w:rPr>
                <w:rFonts w:cs="Arial"/>
              </w:rPr>
            </w:pPr>
            <w:bookmarkStart w:id="2" w:name="OLE_LINK6"/>
            <w:bookmarkEnd w:id="1"/>
            <w:r w:rsidRPr="00CA471D">
              <w:rPr>
                <w:rFonts w:cs="Arial"/>
              </w:rPr>
              <w:t xml:space="preserve">Forma de prezentare: in copie certificata conform cu originalul de </w:t>
            </w:r>
            <w:r w:rsidR="00DF4A06" w:rsidRPr="00CA471D">
              <w:rPr>
                <w:rFonts w:cs="Arial"/>
              </w:rPr>
              <w:t>către</w:t>
            </w:r>
            <w:r w:rsidRPr="00CA471D">
              <w:rPr>
                <w:rFonts w:cs="Arial"/>
              </w:rPr>
              <w:t xml:space="preserve"> ofertant</w:t>
            </w:r>
          </w:p>
          <w:bookmarkEnd w:id="2"/>
          <w:p w14:paraId="20D50D52" w14:textId="77777777" w:rsidR="0062311C" w:rsidRPr="00CA471D" w:rsidRDefault="0062311C">
            <w:pPr>
              <w:ind w:firstLine="72"/>
              <w:jc w:val="both"/>
              <w:rPr>
                <w:rFonts w:cs="Arial"/>
              </w:rPr>
            </w:pPr>
            <w:r w:rsidRPr="00CA471D">
              <w:rPr>
                <w:rFonts w:cs="Arial"/>
              </w:rPr>
              <w:t>Se accepta certificate eliberat electronic.</w:t>
            </w:r>
          </w:p>
          <w:p w14:paraId="286CC627" w14:textId="77777777" w:rsidR="0062311C" w:rsidRPr="00CA471D" w:rsidRDefault="0062311C">
            <w:pPr>
              <w:ind w:firstLine="72"/>
              <w:jc w:val="both"/>
              <w:rPr>
                <w:rFonts w:cs="Arial"/>
              </w:rPr>
            </w:pPr>
            <w:r w:rsidRPr="00CA471D">
              <w:rPr>
                <w:rFonts w:cs="Arial"/>
                <w:b/>
                <w:bCs/>
                <w:i/>
                <w:iCs/>
              </w:rPr>
              <w:t xml:space="preserve">Nota!!  Obiectul contractului trebuie sa </w:t>
            </w:r>
            <w:r w:rsidR="00DF4A06" w:rsidRPr="00CA471D">
              <w:rPr>
                <w:rFonts w:cs="Arial"/>
                <w:b/>
                <w:bCs/>
                <w:i/>
                <w:iCs/>
              </w:rPr>
              <w:t>aibă</w:t>
            </w:r>
            <w:r w:rsidRPr="00CA471D">
              <w:rPr>
                <w:rFonts w:cs="Arial"/>
                <w:b/>
                <w:bCs/>
                <w:i/>
                <w:iCs/>
              </w:rPr>
              <w:t xml:space="preserve"> corespondent in codul CAEN din certificatul constatator emis de ONRC.</w:t>
            </w:r>
            <w:r w:rsidRPr="00CA471D">
              <w:rPr>
                <w:rFonts w:cs="Arial"/>
              </w:rPr>
              <w:t xml:space="preserve"> </w:t>
            </w:r>
          </w:p>
        </w:tc>
      </w:tr>
      <w:tr w:rsidR="0062311C" w:rsidRPr="00CA471D" w14:paraId="329DEFBA" w14:textId="77777777" w:rsidTr="009636BF">
        <w:tc>
          <w:tcPr>
            <w:tcW w:w="2024" w:type="pct"/>
          </w:tcPr>
          <w:p w14:paraId="78CB8D15" w14:textId="77777777" w:rsidR="0062311C" w:rsidRPr="00CA471D" w:rsidRDefault="0062311C">
            <w:pPr>
              <w:rPr>
                <w:rFonts w:cs="Arial"/>
              </w:rPr>
            </w:pPr>
            <w:r w:rsidRPr="00CA471D">
              <w:rPr>
                <w:rFonts w:cs="Arial"/>
              </w:rPr>
              <w:t xml:space="preserve">Persoane juridice / fizice </w:t>
            </w:r>
            <w:r w:rsidR="00DF4A06" w:rsidRPr="00CA471D">
              <w:rPr>
                <w:rFonts w:cs="Arial"/>
              </w:rPr>
              <w:t>străine</w:t>
            </w:r>
          </w:p>
        </w:tc>
        <w:tc>
          <w:tcPr>
            <w:tcW w:w="2976" w:type="pct"/>
          </w:tcPr>
          <w:p w14:paraId="33F055FE" w14:textId="77777777" w:rsidR="00C23360" w:rsidRPr="00CA471D" w:rsidRDefault="00C23360" w:rsidP="00C23360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  <w:r w:rsidRPr="00CA471D">
              <w:rPr>
                <w:rFonts w:cs="Arial"/>
              </w:rPr>
              <w:t>Se</w:t>
            </w:r>
            <w:r w:rsidRPr="00CA471D">
              <w:rPr>
                <w:rFonts w:cs="Arial"/>
                <w:b/>
              </w:rPr>
              <w:t xml:space="preserve"> </w:t>
            </w:r>
            <w:r w:rsidRPr="00CA471D">
              <w:rPr>
                <w:rFonts w:eastAsia="Times New Roman" w:cs="Arial"/>
                <w:b/>
                <w:bCs/>
              </w:rPr>
              <w:t xml:space="preserve"> </w:t>
            </w:r>
            <w:r w:rsidRPr="00CA471D">
              <w:rPr>
                <w:rFonts w:eastAsia="Times New Roman" w:cs="Arial"/>
              </w:rPr>
              <w:t xml:space="preserve">vor prezenta documente din care sa </w:t>
            </w:r>
            <w:r w:rsidR="00DF4A06" w:rsidRPr="00CA471D">
              <w:rPr>
                <w:rFonts w:eastAsia="Times New Roman" w:cs="Arial"/>
              </w:rPr>
              <w:t>reiasă</w:t>
            </w:r>
            <w:r w:rsidRPr="00CA471D">
              <w:rPr>
                <w:rFonts w:eastAsia="Times New Roman" w:cs="Arial"/>
              </w:rPr>
              <w:t xml:space="preserve"> o forma de </w:t>
            </w:r>
            <w:r w:rsidR="00DF4A06" w:rsidRPr="00CA471D">
              <w:rPr>
                <w:rFonts w:eastAsia="Times New Roman" w:cs="Arial"/>
              </w:rPr>
              <w:t>înregistrare</w:t>
            </w:r>
            <w:r w:rsidRPr="00CA471D">
              <w:rPr>
                <w:rFonts w:eastAsia="Times New Roman" w:cs="Arial"/>
              </w:rPr>
              <w:t xml:space="preserve">/atestare sau apartenenta din punct de vedere profesional, conform reglementarilor legale din tara de rezidenta a operatorului economic. Din document trebuie să reiasă faptul că ofertantul are înregistrată activitatea aferenta </w:t>
            </w:r>
            <w:r w:rsidR="00DF4A06" w:rsidRPr="00CA471D">
              <w:rPr>
                <w:rFonts w:eastAsia="Times New Roman" w:cs="Arial"/>
              </w:rPr>
              <w:t>furnizării</w:t>
            </w:r>
            <w:r w:rsidRPr="00CA471D">
              <w:rPr>
                <w:rFonts w:eastAsia="Times New Roman" w:cs="Arial"/>
              </w:rPr>
              <w:t xml:space="preserve"> bunurilor ce fac obiectul prezentei </w:t>
            </w:r>
            <w:r w:rsidR="00DF4A06" w:rsidRPr="00CA471D">
              <w:rPr>
                <w:rFonts w:eastAsia="Times New Roman" w:cs="Arial"/>
              </w:rPr>
              <w:t>Documentații</w:t>
            </w:r>
            <w:r w:rsidRPr="00CA471D">
              <w:rPr>
                <w:rFonts w:eastAsia="Times New Roman" w:cs="Arial"/>
              </w:rPr>
              <w:t xml:space="preserve"> de atribuire si pentru care depune oferta.</w:t>
            </w:r>
          </w:p>
          <w:p w14:paraId="261FB263" w14:textId="1F4F6FC7" w:rsidR="00C23360" w:rsidRPr="00CA471D" w:rsidRDefault="00C23360" w:rsidP="00C23360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  <w:r w:rsidRPr="00CA471D">
              <w:rPr>
                <w:rFonts w:eastAsia="Times New Roman" w:cs="Arial"/>
              </w:rPr>
              <w:t>Documentul / documentele vor fi prezentate in original sau copie legalizata</w:t>
            </w:r>
            <w:r w:rsidR="00305538" w:rsidRPr="00CA471D">
              <w:rPr>
                <w:rFonts w:eastAsia="Times New Roman" w:cs="Arial"/>
              </w:rPr>
              <w:t xml:space="preserve">, </w:t>
            </w:r>
            <w:r w:rsidRPr="00CA471D">
              <w:rPr>
                <w:rFonts w:eastAsia="Times New Roman" w:cs="Arial"/>
              </w:rPr>
              <w:t xml:space="preserve"> </w:t>
            </w:r>
            <w:r w:rsidR="00DF4A06" w:rsidRPr="00CA471D">
              <w:rPr>
                <w:rFonts w:eastAsia="Times New Roman" w:cs="Arial"/>
              </w:rPr>
              <w:t>însoțita</w:t>
            </w:r>
            <w:r w:rsidRPr="00CA471D">
              <w:rPr>
                <w:rFonts w:eastAsia="Times New Roman" w:cs="Arial"/>
              </w:rPr>
              <w:t xml:space="preserve"> de traducere in limba rom</w:t>
            </w:r>
            <w:r w:rsidR="00DF4A06" w:rsidRPr="00CA471D">
              <w:rPr>
                <w:rFonts w:eastAsia="Times New Roman" w:cs="Arial"/>
              </w:rPr>
              <w:t>â</w:t>
            </w:r>
            <w:r w:rsidRPr="00CA471D">
              <w:rPr>
                <w:rFonts w:eastAsia="Times New Roman" w:cs="Arial"/>
              </w:rPr>
              <w:t>na</w:t>
            </w:r>
          </w:p>
          <w:p w14:paraId="290B53E3" w14:textId="77777777" w:rsidR="009F7A49" w:rsidRPr="00CA471D" w:rsidRDefault="009F7A49" w:rsidP="00630416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</w:p>
        </w:tc>
      </w:tr>
      <w:tr w:rsidR="0062311C" w:rsidRPr="00CA471D" w14:paraId="75427972" w14:textId="77777777" w:rsidTr="009636BF">
        <w:tc>
          <w:tcPr>
            <w:tcW w:w="2024" w:type="pct"/>
          </w:tcPr>
          <w:p w14:paraId="70027840" w14:textId="77777777" w:rsidR="00C23360" w:rsidRPr="00CA471D" w:rsidRDefault="00DF4A06" w:rsidP="001C579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</w:rPr>
            </w:pPr>
            <w:r w:rsidRPr="00CA471D">
              <w:rPr>
                <w:rFonts w:eastAsia="Times New Roman" w:cs="Arial"/>
                <w:bCs/>
              </w:rPr>
              <w:lastRenderedPageBreak/>
              <w:t>Declarație</w:t>
            </w:r>
            <w:r w:rsidR="00C23360" w:rsidRPr="00CA471D">
              <w:rPr>
                <w:rFonts w:eastAsia="Times New Roman" w:cs="Arial"/>
                <w:bCs/>
              </w:rPr>
              <w:t xml:space="preserve"> privind neîncadrarea</w:t>
            </w:r>
            <w:r w:rsidR="001C579C" w:rsidRPr="00CA471D">
              <w:rPr>
                <w:rFonts w:eastAsia="Times New Roman" w:cs="Arial"/>
                <w:bCs/>
              </w:rPr>
              <w:t xml:space="preserve"> </w:t>
            </w:r>
            <w:r w:rsidR="00C23360" w:rsidRPr="00CA471D">
              <w:rPr>
                <w:rFonts w:eastAsia="Times New Roman" w:cs="Arial"/>
                <w:bCs/>
              </w:rPr>
              <w:t xml:space="preserve">în </w:t>
            </w:r>
            <w:r w:rsidRPr="00CA471D">
              <w:rPr>
                <w:rFonts w:eastAsia="Times New Roman" w:cs="Arial"/>
                <w:bCs/>
              </w:rPr>
              <w:t>situațiile</w:t>
            </w:r>
            <w:r w:rsidR="00C23360" w:rsidRPr="00CA471D">
              <w:rPr>
                <w:rFonts w:eastAsia="Times New Roman" w:cs="Arial"/>
                <w:bCs/>
              </w:rPr>
              <w:t xml:space="preserve"> de conflict de interese,</w:t>
            </w:r>
            <w:r w:rsidR="001C579C" w:rsidRPr="00CA471D">
              <w:rPr>
                <w:rFonts w:eastAsia="Times New Roman" w:cs="Arial"/>
                <w:bCs/>
              </w:rPr>
              <w:t xml:space="preserve"> </w:t>
            </w:r>
            <w:r w:rsidR="00C23360" w:rsidRPr="00CA471D">
              <w:rPr>
                <w:rFonts w:eastAsia="Times New Roman" w:cs="Arial"/>
                <w:bCs/>
              </w:rPr>
              <w:t xml:space="preserve">conform </w:t>
            </w:r>
            <w:r w:rsidRPr="00CA471D">
              <w:rPr>
                <w:rFonts w:eastAsia="Times New Roman" w:cs="Arial"/>
                <w:bCs/>
              </w:rPr>
              <w:t>Ordonanței</w:t>
            </w:r>
            <w:r w:rsidR="00C23360" w:rsidRPr="00CA471D">
              <w:rPr>
                <w:rFonts w:eastAsia="Times New Roman" w:cs="Arial"/>
                <w:bCs/>
              </w:rPr>
              <w:t xml:space="preserve"> de </w:t>
            </w:r>
            <w:r w:rsidRPr="00CA471D">
              <w:rPr>
                <w:rFonts w:eastAsia="Times New Roman" w:cs="Arial"/>
                <w:bCs/>
              </w:rPr>
              <w:t>urgență</w:t>
            </w:r>
            <w:r w:rsidR="00C23360" w:rsidRPr="00CA471D">
              <w:rPr>
                <w:rFonts w:eastAsia="Times New Roman" w:cs="Arial"/>
                <w:bCs/>
              </w:rPr>
              <w:t xml:space="preserve"> a</w:t>
            </w:r>
          </w:p>
          <w:p w14:paraId="29CC2C9B" w14:textId="77777777" w:rsidR="00C23360" w:rsidRPr="00CA471D" w:rsidRDefault="00C23360" w:rsidP="001C579C">
            <w:pPr>
              <w:jc w:val="both"/>
              <w:rPr>
                <w:rFonts w:cs="Arial"/>
              </w:rPr>
            </w:pPr>
            <w:r w:rsidRPr="00CA471D">
              <w:rPr>
                <w:rFonts w:eastAsia="Times New Roman" w:cs="Arial"/>
                <w:bCs/>
              </w:rPr>
              <w:t>Guvernului României nr. 66/2011</w:t>
            </w:r>
          </w:p>
        </w:tc>
        <w:tc>
          <w:tcPr>
            <w:tcW w:w="2976" w:type="pct"/>
          </w:tcPr>
          <w:p w14:paraId="18D80BCE" w14:textId="77777777" w:rsidR="00C23360" w:rsidRPr="00CA471D" w:rsidRDefault="00C23360" w:rsidP="001C579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  <w:r w:rsidRPr="00CA471D">
              <w:rPr>
                <w:rFonts w:eastAsia="Times New Roman" w:cs="Arial"/>
              </w:rPr>
              <w:t>Operatorii nu trebuie să se afle în conflict de interese conform</w:t>
            </w:r>
            <w:r w:rsidR="001C579C" w:rsidRPr="00CA471D">
              <w:rPr>
                <w:rFonts w:eastAsia="Times New Roman" w:cs="Arial"/>
              </w:rPr>
              <w:t xml:space="preserve"> </w:t>
            </w:r>
            <w:r w:rsidRPr="00CA471D">
              <w:rPr>
                <w:rFonts w:eastAsia="Times New Roman" w:cs="Arial"/>
              </w:rPr>
              <w:t>prevederilor art. 14-15 din OUG 66/2011 privind prevenirea,</w:t>
            </w:r>
            <w:r w:rsidR="001C579C" w:rsidRPr="00CA471D">
              <w:rPr>
                <w:rFonts w:eastAsia="Times New Roman" w:cs="Arial"/>
              </w:rPr>
              <w:t xml:space="preserve"> </w:t>
            </w:r>
            <w:r w:rsidRPr="00CA471D">
              <w:rPr>
                <w:rFonts w:eastAsia="Times New Roman" w:cs="Arial"/>
              </w:rPr>
              <w:t>constatarea și sancționarea neregulilor apărute în obținerea și</w:t>
            </w:r>
            <w:r w:rsidR="001C579C" w:rsidRPr="00CA471D">
              <w:rPr>
                <w:rFonts w:eastAsia="Times New Roman" w:cs="Arial"/>
              </w:rPr>
              <w:t xml:space="preserve"> </w:t>
            </w:r>
            <w:r w:rsidRPr="00CA471D">
              <w:rPr>
                <w:rFonts w:eastAsia="Times New Roman" w:cs="Arial"/>
              </w:rPr>
              <w:t>utilizarea fondurilor europene și/sau a fondurilor publice</w:t>
            </w:r>
            <w:r w:rsidR="001C579C" w:rsidRPr="00CA471D">
              <w:rPr>
                <w:rFonts w:eastAsia="Times New Roman" w:cs="Arial"/>
              </w:rPr>
              <w:t xml:space="preserve"> </w:t>
            </w:r>
            <w:r w:rsidRPr="00CA471D">
              <w:rPr>
                <w:rFonts w:eastAsia="Times New Roman" w:cs="Arial"/>
              </w:rPr>
              <w:t>naționale aferente acestora.</w:t>
            </w:r>
          </w:p>
          <w:p w14:paraId="33499AFB" w14:textId="77777777" w:rsidR="00C23360" w:rsidRPr="00CA471D" w:rsidRDefault="00C23360" w:rsidP="001C579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  <w:r w:rsidRPr="00CA471D">
              <w:rPr>
                <w:rFonts w:eastAsia="Times New Roman" w:cs="Arial"/>
              </w:rPr>
              <w:t>Sunt considerate incompatibile/conflict de interese ofertele</w:t>
            </w:r>
          </w:p>
          <w:p w14:paraId="29CB4B0E" w14:textId="77777777" w:rsidR="00C23360" w:rsidRPr="00CA471D" w:rsidRDefault="00C23360" w:rsidP="001C579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  <w:r w:rsidRPr="00CA471D">
              <w:rPr>
                <w:rFonts w:eastAsia="Times New Roman" w:cs="Arial"/>
              </w:rPr>
              <w:t>depuse de ofertanți aflați într-una dintre următoarele situații:</w:t>
            </w:r>
          </w:p>
          <w:p w14:paraId="770B1094" w14:textId="77777777" w:rsidR="00C23360" w:rsidRPr="00CA471D" w:rsidRDefault="00C23360" w:rsidP="001C579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  <w:r w:rsidRPr="00CA471D">
              <w:rPr>
                <w:rFonts w:eastAsia="Times New Roman" w:cs="Arial"/>
              </w:rPr>
              <w:t xml:space="preserve">1. Există legături între structurile acționariatului </w:t>
            </w:r>
            <w:r w:rsidR="00DF4A06" w:rsidRPr="00CA471D">
              <w:rPr>
                <w:rFonts w:eastAsia="Times New Roman" w:cs="Arial"/>
              </w:rPr>
              <w:t>și</w:t>
            </w:r>
            <w:r w:rsidRPr="00CA471D">
              <w:rPr>
                <w:rFonts w:eastAsia="Times New Roman" w:cs="Arial"/>
              </w:rPr>
              <w:t xml:space="preserve"> de</w:t>
            </w:r>
          </w:p>
          <w:p w14:paraId="7E87FC51" w14:textId="77777777" w:rsidR="00C719E7" w:rsidRPr="00CA471D" w:rsidRDefault="00C23360" w:rsidP="001C579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  <w:r w:rsidRPr="00CA471D">
              <w:rPr>
                <w:rFonts w:eastAsia="Times New Roman" w:cs="Arial"/>
              </w:rPr>
              <w:t xml:space="preserve">conducere a firmei ofertante </w:t>
            </w:r>
            <w:r w:rsidR="00DF4A06" w:rsidRPr="00CA471D">
              <w:rPr>
                <w:rFonts w:eastAsia="Times New Roman" w:cs="Arial"/>
              </w:rPr>
              <w:t>și</w:t>
            </w:r>
            <w:r w:rsidRPr="00CA471D">
              <w:rPr>
                <w:rFonts w:eastAsia="Times New Roman" w:cs="Arial"/>
              </w:rPr>
              <w:t xml:space="preserve"> structurile acționariatului </w:t>
            </w:r>
            <w:r w:rsidR="00DF4A06" w:rsidRPr="00CA471D">
              <w:rPr>
                <w:rFonts w:eastAsia="Times New Roman" w:cs="Arial"/>
              </w:rPr>
              <w:t>și</w:t>
            </w:r>
            <w:r w:rsidRPr="00CA471D">
              <w:rPr>
                <w:rFonts w:eastAsia="Times New Roman" w:cs="Arial"/>
              </w:rPr>
              <w:t xml:space="preserve"> a</w:t>
            </w:r>
            <w:r w:rsidR="001C579C" w:rsidRPr="00CA471D">
              <w:rPr>
                <w:rFonts w:eastAsia="Times New Roman" w:cs="Arial"/>
              </w:rPr>
              <w:t xml:space="preserve"> </w:t>
            </w:r>
            <w:r w:rsidRPr="00CA471D">
              <w:rPr>
                <w:rFonts w:eastAsia="Times New Roman" w:cs="Arial"/>
              </w:rPr>
              <w:t xml:space="preserve">conducerii Beneficiarului/ Achizitorului. </w:t>
            </w:r>
          </w:p>
          <w:p w14:paraId="41E7A7B0" w14:textId="77777777" w:rsidR="00C23360" w:rsidRPr="00CA471D" w:rsidRDefault="00C23360" w:rsidP="001C579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  <w:r w:rsidRPr="00CA471D">
              <w:rPr>
                <w:rFonts w:eastAsia="Times New Roman" w:cs="Arial"/>
              </w:rPr>
              <w:t>Structura de</w:t>
            </w:r>
            <w:r w:rsidR="00C719E7" w:rsidRPr="00CA471D">
              <w:rPr>
                <w:rFonts w:eastAsia="Times New Roman" w:cs="Arial"/>
              </w:rPr>
              <w:t xml:space="preserve"> </w:t>
            </w:r>
            <w:r w:rsidR="00DF4A06" w:rsidRPr="00CA471D">
              <w:rPr>
                <w:rFonts w:eastAsia="Times New Roman" w:cs="Arial"/>
              </w:rPr>
              <w:t>acționariat</w:t>
            </w:r>
            <w:r w:rsidRPr="00CA471D">
              <w:rPr>
                <w:rFonts w:eastAsia="Times New Roman" w:cs="Arial"/>
              </w:rPr>
              <w:t xml:space="preserve"> a </w:t>
            </w:r>
            <w:r w:rsidR="00DF4A06" w:rsidRPr="00CA471D">
              <w:rPr>
                <w:rFonts w:eastAsia="Times New Roman" w:cs="Arial"/>
              </w:rPr>
              <w:t>societății</w:t>
            </w:r>
            <w:r w:rsidRPr="00CA471D">
              <w:rPr>
                <w:rFonts w:eastAsia="Times New Roman" w:cs="Arial"/>
              </w:rPr>
              <w:t xml:space="preserve"> </w:t>
            </w:r>
            <w:r w:rsidR="00A05765" w:rsidRPr="00CA471D">
              <w:rPr>
                <w:rFonts w:eastAsia="Times New Roman" w:cs="Arial"/>
              </w:rPr>
              <w:t>KOOL TOOL SRL</w:t>
            </w:r>
          </w:p>
          <w:p w14:paraId="6F18D2F1" w14:textId="77777777" w:rsidR="00C23360" w:rsidRPr="00CA471D" w:rsidRDefault="00C23360" w:rsidP="001C579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  <w:r w:rsidRPr="00CA471D">
              <w:rPr>
                <w:rFonts w:eastAsia="Times New Roman" w:cs="Arial"/>
              </w:rPr>
              <w:t xml:space="preserve">este </w:t>
            </w:r>
            <w:r w:rsidR="00DF4A06" w:rsidRPr="00CA471D">
              <w:rPr>
                <w:rFonts w:eastAsia="Times New Roman" w:cs="Arial"/>
              </w:rPr>
              <w:t>următoarea</w:t>
            </w:r>
            <w:r w:rsidRPr="00CA471D">
              <w:rPr>
                <w:rFonts w:eastAsia="Times New Roman" w:cs="Arial"/>
              </w:rPr>
              <w:t>:</w:t>
            </w:r>
          </w:p>
          <w:p w14:paraId="266156BF" w14:textId="77777777" w:rsidR="00A05765" w:rsidRPr="00CA471D" w:rsidRDefault="00C23360" w:rsidP="001C579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A471D">
              <w:rPr>
                <w:rFonts w:eastAsia="SymbolMT" w:cs="Arial"/>
              </w:rPr>
              <w:t xml:space="preserve">→ </w:t>
            </w:r>
            <w:r w:rsidR="00A05765" w:rsidRPr="00CA471D">
              <w:rPr>
                <w:rFonts w:cs="Arial"/>
              </w:rPr>
              <w:t>MEGGIOLARO Luca Andrea</w:t>
            </w:r>
            <w:r w:rsidR="00AF7C4C" w:rsidRPr="00CA471D">
              <w:rPr>
                <w:rFonts w:cs="Arial"/>
              </w:rPr>
              <w:t xml:space="preserve"> - </w:t>
            </w:r>
            <w:r w:rsidR="00A05765" w:rsidRPr="00CA471D">
              <w:rPr>
                <w:rFonts w:cs="Arial"/>
              </w:rPr>
              <w:t xml:space="preserve"> 100%</w:t>
            </w:r>
          </w:p>
          <w:p w14:paraId="7F49A623" w14:textId="77777777" w:rsidR="00A05765" w:rsidRPr="00CA471D" w:rsidRDefault="00A05765" w:rsidP="001C579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47779B3A" w14:textId="77777777" w:rsidR="00C23360" w:rsidRPr="00CA471D" w:rsidRDefault="001C579C" w:rsidP="001C579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  <w:r w:rsidRPr="00CA471D">
              <w:rPr>
                <w:rFonts w:eastAsia="Times New Roman" w:cs="Arial"/>
              </w:rPr>
              <w:t>2</w:t>
            </w:r>
            <w:r w:rsidR="00C23360" w:rsidRPr="00CA471D">
              <w:rPr>
                <w:rFonts w:eastAsia="Times New Roman" w:cs="Arial"/>
              </w:rPr>
              <w:t xml:space="preserve">. Exista legături între structurile acționariatului </w:t>
            </w:r>
            <w:r w:rsidR="00DF4A06" w:rsidRPr="00CA471D">
              <w:rPr>
                <w:rFonts w:eastAsia="Times New Roman" w:cs="Arial"/>
              </w:rPr>
              <w:t>și</w:t>
            </w:r>
            <w:r w:rsidR="00C23360" w:rsidRPr="00CA471D">
              <w:rPr>
                <w:rFonts w:eastAsia="Times New Roman" w:cs="Arial"/>
              </w:rPr>
              <w:t xml:space="preserve"> de</w:t>
            </w:r>
          </w:p>
          <w:p w14:paraId="528AEC7E" w14:textId="77777777" w:rsidR="00C23360" w:rsidRPr="00CA471D" w:rsidRDefault="00C23360" w:rsidP="001C579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  <w:r w:rsidRPr="00CA471D">
              <w:rPr>
                <w:rFonts w:eastAsia="Times New Roman" w:cs="Arial"/>
              </w:rPr>
              <w:t xml:space="preserve">conducere a firmei ofertante </w:t>
            </w:r>
            <w:r w:rsidR="00DF4A06" w:rsidRPr="00CA471D">
              <w:rPr>
                <w:rFonts w:eastAsia="Times New Roman" w:cs="Arial"/>
              </w:rPr>
              <w:t>și</w:t>
            </w:r>
            <w:r w:rsidRPr="00CA471D">
              <w:rPr>
                <w:rFonts w:eastAsia="Times New Roman" w:cs="Arial"/>
              </w:rPr>
              <w:t xml:space="preserve"> </w:t>
            </w:r>
            <w:r w:rsidR="00A05765" w:rsidRPr="00CA471D">
              <w:rPr>
                <w:rFonts w:eastAsia="Times New Roman" w:cs="Arial"/>
              </w:rPr>
              <w:t>persoana desemnata pentru evaluarea ofertelor</w:t>
            </w:r>
            <w:r w:rsidRPr="00CA471D">
              <w:rPr>
                <w:rFonts w:eastAsia="Times New Roman" w:cs="Arial"/>
              </w:rPr>
              <w:t>.</w:t>
            </w:r>
          </w:p>
          <w:p w14:paraId="369F713F" w14:textId="77777777" w:rsidR="00C23360" w:rsidRPr="00CA471D" w:rsidRDefault="00A05765" w:rsidP="001C579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</w:rPr>
            </w:pPr>
            <w:r w:rsidRPr="00CA471D">
              <w:rPr>
                <w:rFonts w:eastAsia="Times New Roman" w:cs="Arial"/>
                <w:b/>
              </w:rPr>
              <w:t>Persoana desemnata pentru evaluarea ofertelor este</w:t>
            </w:r>
            <w:r w:rsidR="00C23360" w:rsidRPr="00CA471D">
              <w:rPr>
                <w:rFonts w:eastAsia="Times New Roman" w:cs="Arial"/>
                <w:b/>
              </w:rPr>
              <w:t>:</w:t>
            </w:r>
          </w:p>
          <w:p w14:paraId="1DC83EB4" w14:textId="77777777" w:rsidR="00A05765" w:rsidRPr="00CA471D" w:rsidRDefault="00C23360" w:rsidP="001C579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A471D">
              <w:rPr>
                <w:rFonts w:eastAsia="SymbolMT" w:cs="Arial"/>
                <w:b/>
              </w:rPr>
              <w:t xml:space="preserve">→ </w:t>
            </w:r>
            <w:r w:rsidR="00A05765" w:rsidRPr="00CA471D">
              <w:rPr>
                <w:rFonts w:cs="Arial"/>
                <w:b/>
              </w:rPr>
              <w:t>MEGGIOLARO Luca Andrea</w:t>
            </w:r>
            <w:r w:rsidR="00A05765" w:rsidRPr="00CA471D">
              <w:rPr>
                <w:rFonts w:cs="Arial"/>
              </w:rPr>
              <w:t xml:space="preserve"> </w:t>
            </w:r>
          </w:p>
          <w:p w14:paraId="261A3770" w14:textId="77777777" w:rsidR="00C23360" w:rsidRPr="00CA471D" w:rsidRDefault="00C23360" w:rsidP="001C579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  <w:r w:rsidRPr="00CA471D">
              <w:rPr>
                <w:rFonts w:eastAsia="Times New Roman" w:cs="Arial"/>
              </w:rPr>
              <w:t xml:space="preserve">3. Există legături între structurile acționariatului </w:t>
            </w:r>
            <w:r w:rsidR="00DF4A06" w:rsidRPr="00CA471D">
              <w:rPr>
                <w:rFonts w:eastAsia="Times New Roman" w:cs="Arial"/>
              </w:rPr>
              <w:t>și</w:t>
            </w:r>
            <w:r w:rsidRPr="00CA471D">
              <w:rPr>
                <w:rFonts w:eastAsia="Times New Roman" w:cs="Arial"/>
              </w:rPr>
              <w:t xml:space="preserve"> de</w:t>
            </w:r>
          </w:p>
          <w:p w14:paraId="56CD986E" w14:textId="77777777" w:rsidR="00C23360" w:rsidRPr="00CA471D" w:rsidRDefault="00C23360" w:rsidP="001C579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  <w:r w:rsidRPr="00CA471D">
              <w:rPr>
                <w:rFonts w:eastAsia="Times New Roman" w:cs="Arial"/>
              </w:rPr>
              <w:t xml:space="preserve">conducere a firmei ofertante cu structurile </w:t>
            </w:r>
            <w:r w:rsidR="00DF4A06" w:rsidRPr="00CA471D">
              <w:rPr>
                <w:rFonts w:eastAsia="Times New Roman" w:cs="Arial"/>
              </w:rPr>
              <w:t>acționariatului</w:t>
            </w:r>
            <w:r w:rsidRPr="00CA471D">
              <w:rPr>
                <w:rFonts w:eastAsia="Times New Roman" w:cs="Arial"/>
              </w:rPr>
              <w:t xml:space="preserve"> </w:t>
            </w:r>
            <w:r w:rsidR="00DF4A06" w:rsidRPr="00CA471D">
              <w:rPr>
                <w:rFonts w:eastAsia="Times New Roman" w:cs="Arial"/>
              </w:rPr>
              <w:t>și</w:t>
            </w:r>
            <w:r w:rsidRPr="00CA471D">
              <w:rPr>
                <w:rFonts w:eastAsia="Times New Roman" w:cs="Arial"/>
              </w:rPr>
              <w:t xml:space="preserve"> de</w:t>
            </w:r>
            <w:r w:rsidR="001C579C" w:rsidRPr="00CA471D">
              <w:rPr>
                <w:rFonts w:eastAsia="Times New Roman" w:cs="Arial"/>
              </w:rPr>
              <w:t xml:space="preserve"> </w:t>
            </w:r>
            <w:r w:rsidRPr="00CA471D">
              <w:rPr>
                <w:rFonts w:eastAsia="Times New Roman" w:cs="Arial"/>
              </w:rPr>
              <w:t>conducere a altor firme ofertante pentru obiectul ofertei</w:t>
            </w:r>
            <w:r w:rsidR="001C579C" w:rsidRPr="00CA471D">
              <w:rPr>
                <w:rFonts w:eastAsia="Times New Roman" w:cs="Arial"/>
              </w:rPr>
              <w:t xml:space="preserve"> </w:t>
            </w:r>
            <w:r w:rsidRPr="00CA471D">
              <w:rPr>
                <w:rFonts w:eastAsia="Times New Roman" w:cs="Arial"/>
              </w:rPr>
              <w:t>făcute.</w:t>
            </w:r>
          </w:p>
          <w:p w14:paraId="285D9E83" w14:textId="77777777" w:rsidR="00C23360" w:rsidRPr="00CA471D" w:rsidRDefault="00C23360" w:rsidP="001C579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/>
                <w:iCs/>
              </w:rPr>
            </w:pPr>
            <w:r w:rsidRPr="00CA471D">
              <w:rPr>
                <w:rFonts w:eastAsia="Times New Roman" w:cs="Arial"/>
                <w:i/>
                <w:iCs/>
              </w:rPr>
              <w:t>Modalitatea de dovedire:</w:t>
            </w:r>
          </w:p>
          <w:p w14:paraId="2A96C64E" w14:textId="77777777" w:rsidR="0062311C" w:rsidRPr="00CA471D" w:rsidRDefault="00C23360" w:rsidP="001C579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  <w:r w:rsidRPr="00CA471D">
              <w:rPr>
                <w:rFonts w:eastAsia="Times New Roman" w:cs="Arial"/>
              </w:rPr>
              <w:t xml:space="preserve">Se solicită prezentarea </w:t>
            </w:r>
            <w:r w:rsidR="00DF4A06" w:rsidRPr="00CA471D">
              <w:rPr>
                <w:rFonts w:eastAsia="Times New Roman" w:cs="Arial"/>
              </w:rPr>
              <w:t>Declarației</w:t>
            </w:r>
            <w:r w:rsidRPr="00CA471D">
              <w:rPr>
                <w:rFonts w:eastAsia="Times New Roman" w:cs="Arial"/>
              </w:rPr>
              <w:t xml:space="preserve"> privind lipsa conflictului</w:t>
            </w:r>
            <w:r w:rsidR="001C579C" w:rsidRPr="00CA471D">
              <w:rPr>
                <w:rFonts w:eastAsia="Times New Roman" w:cs="Arial"/>
              </w:rPr>
              <w:t xml:space="preserve"> </w:t>
            </w:r>
            <w:r w:rsidRPr="00CA471D">
              <w:rPr>
                <w:rFonts w:eastAsia="Times New Roman" w:cs="Arial"/>
              </w:rPr>
              <w:t>de interese – Formularul 2.</w:t>
            </w:r>
          </w:p>
        </w:tc>
      </w:tr>
      <w:tr w:rsidR="0062311C" w:rsidRPr="00CA471D" w14:paraId="6F87EFCB" w14:textId="77777777" w:rsidTr="009636BF">
        <w:tc>
          <w:tcPr>
            <w:tcW w:w="5000" w:type="pct"/>
            <w:gridSpan w:val="2"/>
          </w:tcPr>
          <w:p w14:paraId="123A05D3" w14:textId="77777777" w:rsidR="0062311C" w:rsidRPr="00CA471D" w:rsidRDefault="0062311C">
            <w:pPr>
              <w:jc w:val="both"/>
              <w:rPr>
                <w:rFonts w:cs="Arial"/>
                <w:b/>
                <w:i/>
              </w:rPr>
            </w:pPr>
            <w:r w:rsidRPr="00CA471D">
              <w:rPr>
                <w:rFonts w:cs="Arial"/>
                <w:b/>
                <w:i/>
              </w:rPr>
              <w:t>Nota:</w:t>
            </w:r>
          </w:p>
          <w:p w14:paraId="56FE296C" w14:textId="77777777" w:rsidR="0062311C" w:rsidRPr="00CA471D" w:rsidRDefault="0062311C">
            <w:pPr>
              <w:jc w:val="both"/>
              <w:rPr>
                <w:rFonts w:cs="Arial"/>
                <w:i/>
              </w:rPr>
            </w:pPr>
            <w:r w:rsidRPr="00CA471D">
              <w:rPr>
                <w:rFonts w:cs="Arial"/>
                <w:i/>
              </w:rPr>
              <w:t xml:space="preserve">Ofertele care nu vor fi </w:t>
            </w:r>
            <w:r w:rsidR="00DF4A06" w:rsidRPr="00CA471D">
              <w:rPr>
                <w:rFonts w:cs="Arial"/>
                <w:i/>
              </w:rPr>
              <w:t>însoțite</w:t>
            </w:r>
            <w:r w:rsidRPr="00CA471D">
              <w:rPr>
                <w:rFonts w:cs="Arial"/>
                <w:i/>
              </w:rPr>
              <w:t xml:space="preserve"> de toate documentele de calificare solicitate, vor fi considerate neconforme si nu vor intra in procesul de evaluare si adjudecare.</w:t>
            </w:r>
          </w:p>
        </w:tc>
      </w:tr>
    </w:tbl>
    <w:p w14:paraId="4D073D99" w14:textId="77777777" w:rsidR="0062311C" w:rsidRPr="00CA471D" w:rsidRDefault="0062311C">
      <w:pPr>
        <w:rPr>
          <w:rFonts w:cs="Arial"/>
          <w:b/>
          <w:color w:val="FF0000"/>
        </w:rPr>
      </w:pPr>
    </w:p>
    <w:p w14:paraId="29D3045B" w14:textId="77777777" w:rsidR="00C719E7" w:rsidRPr="00CA471D" w:rsidRDefault="00C719E7">
      <w:pPr>
        <w:rPr>
          <w:rFonts w:cs="Arial"/>
          <w:b/>
        </w:rPr>
      </w:pPr>
    </w:p>
    <w:p w14:paraId="1F5ACE82" w14:textId="77777777" w:rsidR="000814F7" w:rsidRPr="00CA471D" w:rsidRDefault="000814F7">
      <w:pPr>
        <w:rPr>
          <w:rFonts w:cs="Arial"/>
          <w:b/>
        </w:rPr>
      </w:pPr>
    </w:p>
    <w:p w14:paraId="79B11495" w14:textId="77777777" w:rsidR="0062311C" w:rsidRPr="00CA471D" w:rsidRDefault="0062311C">
      <w:pPr>
        <w:rPr>
          <w:rFonts w:cs="Arial"/>
          <w:b/>
        </w:rPr>
      </w:pPr>
      <w:r w:rsidRPr="00CA471D">
        <w:rPr>
          <w:rFonts w:cs="Arial"/>
          <w:b/>
        </w:rPr>
        <w:t xml:space="preserve">ATENTIE: </w:t>
      </w:r>
    </w:p>
    <w:p w14:paraId="196FA3A6" w14:textId="77777777" w:rsidR="0062311C" w:rsidRPr="00CA471D" w:rsidRDefault="0062311C">
      <w:pPr>
        <w:ind w:firstLine="720"/>
        <w:jc w:val="both"/>
        <w:rPr>
          <w:rFonts w:cs="Arial"/>
          <w:b/>
        </w:rPr>
      </w:pPr>
      <w:r w:rsidRPr="00CA471D">
        <w:rPr>
          <w:rFonts w:cs="Arial"/>
          <w:b/>
        </w:rPr>
        <w:t xml:space="preserve">- Ofertele primite vor fi considerate acceptabile daca sunt depuse pana la data si ora limita </w:t>
      </w:r>
      <w:r w:rsidR="00DF4A06" w:rsidRPr="00CA471D">
        <w:rPr>
          <w:rFonts w:cs="Arial"/>
          <w:b/>
        </w:rPr>
        <w:t>menționate</w:t>
      </w:r>
      <w:r w:rsidRPr="00CA471D">
        <w:rPr>
          <w:rFonts w:cs="Arial"/>
          <w:b/>
        </w:rPr>
        <w:t xml:space="preserve"> in </w:t>
      </w:r>
      <w:r w:rsidR="00DF4A06" w:rsidRPr="00CA471D">
        <w:rPr>
          <w:rFonts w:cs="Arial"/>
          <w:b/>
        </w:rPr>
        <w:t>anunțul</w:t>
      </w:r>
      <w:r w:rsidRPr="00CA471D">
        <w:rPr>
          <w:rFonts w:cs="Arial"/>
          <w:b/>
        </w:rPr>
        <w:t xml:space="preserve"> publicat cat si prezenta </w:t>
      </w:r>
      <w:r w:rsidR="00DF4A06" w:rsidRPr="00CA471D">
        <w:rPr>
          <w:rFonts w:cs="Arial"/>
          <w:b/>
        </w:rPr>
        <w:t>documentație</w:t>
      </w:r>
      <w:r w:rsidRPr="00CA471D">
        <w:rPr>
          <w:rFonts w:cs="Arial"/>
          <w:b/>
        </w:rPr>
        <w:t xml:space="preserve"> si prezinta certificat ONRC</w:t>
      </w:r>
      <w:r w:rsidR="000814F7" w:rsidRPr="00CA471D">
        <w:rPr>
          <w:rFonts w:cs="Arial"/>
          <w:b/>
        </w:rPr>
        <w:t xml:space="preserve"> </w:t>
      </w:r>
      <w:r w:rsidRPr="00CA471D">
        <w:rPr>
          <w:rFonts w:cs="Arial"/>
          <w:b/>
        </w:rPr>
        <w:t xml:space="preserve">(sau Document Similar) </w:t>
      </w:r>
      <w:r w:rsidR="00DF4A06" w:rsidRPr="00CA471D">
        <w:rPr>
          <w:rFonts w:cs="Arial"/>
          <w:b/>
        </w:rPr>
        <w:t>corespunzător</w:t>
      </w:r>
      <w:r w:rsidRPr="00CA471D">
        <w:rPr>
          <w:rFonts w:cs="Arial"/>
          <w:b/>
        </w:rPr>
        <w:t xml:space="preserve"> (respectiv, obiectul contractului trebuie sa </w:t>
      </w:r>
      <w:r w:rsidR="00DF4A06" w:rsidRPr="00CA471D">
        <w:rPr>
          <w:rFonts w:cs="Arial"/>
          <w:b/>
        </w:rPr>
        <w:t>aibă</w:t>
      </w:r>
      <w:r w:rsidRPr="00CA471D">
        <w:rPr>
          <w:rFonts w:cs="Arial"/>
          <w:b/>
        </w:rPr>
        <w:t xml:space="preserve"> corespondent in codurile CAEN/de Activitate din certificatul constatator emis de ONRC/ documentul similar)</w:t>
      </w:r>
    </w:p>
    <w:p w14:paraId="6AE5D32C" w14:textId="33B8092E" w:rsidR="0062311C" w:rsidRDefault="0062311C">
      <w:pPr>
        <w:ind w:firstLine="720"/>
        <w:jc w:val="both"/>
        <w:rPr>
          <w:rFonts w:cs="Arial"/>
          <w:b/>
        </w:rPr>
      </w:pPr>
      <w:r w:rsidRPr="00CA471D">
        <w:rPr>
          <w:rFonts w:cs="Arial"/>
          <w:b/>
        </w:rPr>
        <w:t xml:space="preserve">- Ofertele vor fi considerate conforme si admisibile daca corespund din punct de vedere al valorii, performantelor tehnice si al obiectului acestora cu toate </w:t>
      </w:r>
      <w:r w:rsidR="00DF4A06" w:rsidRPr="00CA471D">
        <w:rPr>
          <w:rFonts w:cs="Arial"/>
          <w:b/>
        </w:rPr>
        <w:t>cerințele</w:t>
      </w:r>
      <w:r w:rsidRPr="00CA471D">
        <w:rPr>
          <w:rFonts w:cs="Arial"/>
          <w:b/>
        </w:rPr>
        <w:t xml:space="preserve"> din </w:t>
      </w:r>
      <w:r w:rsidR="00DF4A06" w:rsidRPr="00CA471D">
        <w:rPr>
          <w:rFonts w:cs="Arial"/>
          <w:b/>
        </w:rPr>
        <w:t>documentația</w:t>
      </w:r>
      <w:r w:rsidRPr="00CA471D">
        <w:rPr>
          <w:rFonts w:cs="Arial"/>
          <w:b/>
        </w:rPr>
        <w:t xml:space="preserve"> de atribuire. </w:t>
      </w:r>
    </w:p>
    <w:p w14:paraId="3644F949" w14:textId="41F7FC5C" w:rsidR="00AD440A" w:rsidRPr="00CA471D" w:rsidRDefault="00AD440A">
      <w:pPr>
        <w:ind w:firstLine="720"/>
        <w:jc w:val="both"/>
        <w:rPr>
          <w:rFonts w:cs="Arial"/>
          <w:b/>
        </w:rPr>
      </w:pPr>
      <w:r>
        <w:rPr>
          <w:rFonts w:cs="Arial"/>
          <w:b/>
        </w:rPr>
        <w:t xml:space="preserve">- </w:t>
      </w:r>
      <w:r w:rsidRPr="00F9668E">
        <w:rPr>
          <w:rFonts w:cs="Arial"/>
          <w:b/>
        </w:rPr>
        <w:t xml:space="preserve">Se vor accepta și vor intra în procesul de evaluare și adjudecare și ofertele a căror valoare depășește valoarea estimată cu maxim </w:t>
      </w:r>
      <w:r>
        <w:rPr>
          <w:rFonts w:cs="Arial"/>
          <w:b/>
        </w:rPr>
        <w:t>20%</w:t>
      </w:r>
      <w:r w:rsidRPr="00F9668E">
        <w:rPr>
          <w:rFonts w:cs="Arial"/>
          <w:b/>
        </w:rPr>
        <w:t xml:space="preserve"> (respectiv maxim </w:t>
      </w:r>
      <w:r>
        <w:rPr>
          <w:rFonts w:cs="Arial"/>
          <w:b/>
        </w:rPr>
        <w:lastRenderedPageBreak/>
        <w:t>52.920</w:t>
      </w:r>
      <w:r w:rsidRPr="00F9668E">
        <w:rPr>
          <w:rFonts w:cs="Arial"/>
          <w:b/>
        </w:rPr>
        <w:t>,00 lei fara TVA). Diferențele față de valoarea estimată vor fi suportate din bugetul propriu al societății.</w:t>
      </w:r>
    </w:p>
    <w:p w14:paraId="0DE31DD9" w14:textId="77777777" w:rsidR="001C579C" w:rsidRPr="00CA471D" w:rsidRDefault="001C579C">
      <w:pPr>
        <w:ind w:firstLine="720"/>
        <w:jc w:val="both"/>
        <w:rPr>
          <w:rFonts w:cs="Arial"/>
          <w:b/>
          <w:i/>
          <w:iCs/>
        </w:rPr>
      </w:pPr>
    </w:p>
    <w:p w14:paraId="5CFCBFCF" w14:textId="77777777" w:rsidR="00CB2082" w:rsidRPr="00CA471D" w:rsidRDefault="00CB2082">
      <w:pPr>
        <w:ind w:firstLine="720"/>
        <w:jc w:val="both"/>
        <w:rPr>
          <w:rFonts w:cs="Arial"/>
          <w:b/>
          <w:i/>
          <w:iCs/>
        </w:rPr>
      </w:pPr>
    </w:p>
    <w:p w14:paraId="675747F5" w14:textId="77777777" w:rsidR="0062311C" w:rsidRPr="00CA471D" w:rsidRDefault="0062311C">
      <w:pPr>
        <w:ind w:firstLine="720"/>
        <w:jc w:val="both"/>
        <w:rPr>
          <w:rFonts w:cs="Arial"/>
          <w:b/>
        </w:rPr>
      </w:pPr>
      <w:r w:rsidRPr="00CA471D">
        <w:rPr>
          <w:rFonts w:cs="Arial"/>
          <w:b/>
          <w:i/>
          <w:iCs/>
        </w:rPr>
        <w:t xml:space="preserve">Nota: </w:t>
      </w:r>
      <w:bookmarkStart w:id="3" w:name="OLE_LINK3"/>
      <w:r w:rsidRPr="00CA471D">
        <w:rPr>
          <w:rFonts w:cs="Arial"/>
          <w:b/>
          <w:i/>
          <w:iCs/>
        </w:rPr>
        <w:t xml:space="preserve">Pentru atribuire contractului de </w:t>
      </w:r>
      <w:r w:rsidR="00DF4A06" w:rsidRPr="00CA471D">
        <w:rPr>
          <w:rFonts w:cs="Arial"/>
          <w:b/>
          <w:i/>
          <w:iCs/>
        </w:rPr>
        <w:t>achiziției</w:t>
      </w:r>
      <w:r w:rsidRPr="00CA471D">
        <w:rPr>
          <w:rFonts w:cs="Arial"/>
          <w:b/>
          <w:i/>
          <w:iCs/>
        </w:rPr>
        <w:t xml:space="preserve"> este necesara depunerea a cel </w:t>
      </w:r>
      <w:r w:rsidR="00DF4A06" w:rsidRPr="00CA471D">
        <w:rPr>
          <w:rFonts w:cs="Arial"/>
          <w:b/>
          <w:i/>
          <w:iCs/>
        </w:rPr>
        <w:t>puțin</w:t>
      </w:r>
      <w:r w:rsidRPr="00CA471D">
        <w:rPr>
          <w:rFonts w:cs="Arial"/>
          <w:b/>
          <w:i/>
          <w:iCs/>
        </w:rPr>
        <w:t xml:space="preserve"> unei oferte conforme si admisibile</w:t>
      </w:r>
      <w:r w:rsidRPr="00CA471D">
        <w:rPr>
          <w:rFonts w:cs="Arial"/>
          <w:b/>
        </w:rPr>
        <w:t>.</w:t>
      </w:r>
    </w:p>
    <w:bookmarkEnd w:id="3"/>
    <w:p w14:paraId="0FBEFDCD" w14:textId="19F63944" w:rsidR="00AD440A" w:rsidRDefault="00AD440A" w:rsidP="00AD440A"/>
    <w:p w14:paraId="15FFADC9" w14:textId="0CBAC7D2" w:rsidR="00AD440A" w:rsidRDefault="00AD440A" w:rsidP="00AD440A"/>
    <w:p w14:paraId="749087EC" w14:textId="77777777" w:rsidR="00AD440A" w:rsidRPr="00AD440A" w:rsidRDefault="00AD440A" w:rsidP="00AD440A"/>
    <w:p w14:paraId="0D8DF4D5" w14:textId="77777777" w:rsidR="00AD440A" w:rsidRPr="00AD440A" w:rsidRDefault="00AD440A" w:rsidP="00AD440A"/>
    <w:p w14:paraId="1A706117" w14:textId="2D1B5B65" w:rsidR="0062311C" w:rsidRPr="00CA471D" w:rsidRDefault="0062311C">
      <w:pPr>
        <w:rPr>
          <w:rFonts w:cs="Arial"/>
          <w:b/>
        </w:rPr>
      </w:pPr>
      <w:r w:rsidRPr="00CA471D">
        <w:rPr>
          <w:rFonts w:cs="Arial"/>
          <w:b/>
        </w:rPr>
        <w:t xml:space="preserve">V. PREZENTAREA OFERTEI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8"/>
        <w:gridCol w:w="6321"/>
      </w:tblGrid>
      <w:tr w:rsidR="0062311C" w:rsidRPr="00CA471D" w14:paraId="61FE1605" w14:textId="77777777" w:rsidTr="000659AB">
        <w:tc>
          <w:tcPr>
            <w:tcW w:w="1738" w:type="pct"/>
          </w:tcPr>
          <w:p w14:paraId="64497616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V.1)  Limba de redactare a ofertei </w:t>
            </w:r>
          </w:p>
        </w:tc>
        <w:tc>
          <w:tcPr>
            <w:tcW w:w="3262" w:type="pct"/>
          </w:tcPr>
          <w:p w14:paraId="714415D0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Limba romana sau va fi </w:t>
            </w:r>
            <w:r w:rsidR="00DF4A06" w:rsidRPr="00CA471D">
              <w:rPr>
                <w:rFonts w:cs="Arial"/>
              </w:rPr>
              <w:t>însoțită</w:t>
            </w:r>
            <w:r w:rsidRPr="00CA471D">
              <w:rPr>
                <w:rFonts w:cs="Arial"/>
              </w:rPr>
              <w:t xml:space="preserve"> de traducere in limba romana.</w:t>
            </w:r>
          </w:p>
          <w:p w14:paraId="5C05B503" w14:textId="77777777" w:rsidR="00FA66F7" w:rsidRPr="00CA471D" w:rsidRDefault="00FA66F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</w:p>
        </w:tc>
      </w:tr>
      <w:tr w:rsidR="0062311C" w:rsidRPr="00CA471D" w14:paraId="42614739" w14:textId="77777777" w:rsidTr="000659AB">
        <w:tc>
          <w:tcPr>
            <w:tcW w:w="1738" w:type="pct"/>
          </w:tcPr>
          <w:p w14:paraId="6B9FA72A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>V.2)  Perioada de valabilitate a ofertei</w:t>
            </w:r>
          </w:p>
        </w:tc>
        <w:tc>
          <w:tcPr>
            <w:tcW w:w="3262" w:type="pct"/>
          </w:tcPr>
          <w:p w14:paraId="66DCDEEE" w14:textId="77777777" w:rsidR="0062311C" w:rsidRPr="00CA471D" w:rsidRDefault="00E217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highlight w:val="red"/>
              </w:rPr>
            </w:pPr>
            <w:r w:rsidRPr="00CA471D">
              <w:rPr>
                <w:rFonts w:cs="Arial"/>
              </w:rPr>
              <w:t>60</w:t>
            </w:r>
            <w:r w:rsidR="0062311C" w:rsidRPr="00CA471D">
              <w:rPr>
                <w:rFonts w:cs="Arial"/>
              </w:rPr>
              <w:t xml:space="preserve">  zile</w:t>
            </w:r>
          </w:p>
        </w:tc>
      </w:tr>
      <w:tr w:rsidR="0062311C" w:rsidRPr="00CA471D" w14:paraId="10518EFF" w14:textId="77777777" w:rsidTr="000659AB">
        <w:tc>
          <w:tcPr>
            <w:tcW w:w="1738" w:type="pct"/>
          </w:tcPr>
          <w:p w14:paraId="28F62BBA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>V.3) Moneda ofertei</w:t>
            </w:r>
          </w:p>
        </w:tc>
        <w:tc>
          <w:tcPr>
            <w:tcW w:w="3262" w:type="pct"/>
          </w:tcPr>
          <w:p w14:paraId="06F84621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>Moneda ofertei va fi leu sau euro.</w:t>
            </w:r>
          </w:p>
          <w:p w14:paraId="7DA7255E" w14:textId="77777777" w:rsidR="00FA66F7" w:rsidRPr="00CA471D" w:rsidRDefault="00FA66F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</w:p>
        </w:tc>
      </w:tr>
      <w:tr w:rsidR="0062311C" w:rsidRPr="00CA471D" w14:paraId="51E58A1D" w14:textId="77777777" w:rsidTr="000659AB">
        <w:trPr>
          <w:trHeight w:val="1241"/>
        </w:trPr>
        <w:tc>
          <w:tcPr>
            <w:tcW w:w="1738" w:type="pct"/>
          </w:tcPr>
          <w:p w14:paraId="23E78C41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V.4) Modul de prezentare a ofertei financiare si al ofertei  tehnice </w:t>
            </w:r>
          </w:p>
        </w:tc>
        <w:tc>
          <w:tcPr>
            <w:tcW w:w="3262" w:type="pct"/>
          </w:tcPr>
          <w:p w14:paraId="04FC5543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- Ofertantul va elabora oferta financiara </w:t>
            </w:r>
            <w:r w:rsidR="00DF4A06" w:rsidRPr="00CA471D">
              <w:rPr>
                <w:rFonts w:cs="Arial"/>
              </w:rPr>
              <w:t>menționând</w:t>
            </w:r>
            <w:r w:rsidRPr="00CA471D">
              <w:rPr>
                <w:rFonts w:cs="Arial"/>
              </w:rPr>
              <w:t xml:space="preserve"> </w:t>
            </w:r>
            <w:r w:rsidR="00DF4A06" w:rsidRPr="00CA471D">
              <w:rPr>
                <w:rFonts w:cs="Arial"/>
              </w:rPr>
              <w:t>prețul</w:t>
            </w:r>
            <w:r w:rsidRPr="00CA471D">
              <w:rPr>
                <w:rFonts w:cs="Arial"/>
              </w:rPr>
              <w:t xml:space="preserve"> total in lei sau euro </w:t>
            </w:r>
            <w:r w:rsidR="00DF4A06" w:rsidRPr="00CA471D">
              <w:rPr>
                <w:rFonts w:cs="Arial"/>
              </w:rPr>
              <w:t>fără</w:t>
            </w:r>
            <w:r w:rsidRPr="00CA471D">
              <w:rPr>
                <w:rFonts w:cs="Arial"/>
              </w:rPr>
              <w:t xml:space="preserve"> TVA per echipament, valoarea in lei sau euro a TVA-ului per echipament, valoarea totala cu si </w:t>
            </w:r>
            <w:r w:rsidR="00DF4A06" w:rsidRPr="00CA471D">
              <w:rPr>
                <w:rFonts w:cs="Arial"/>
              </w:rPr>
              <w:t>fără</w:t>
            </w:r>
            <w:r w:rsidRPr="00CA471D">
              <w:rPr>
                <w:rFonts w:cs="Arial"/>
              </w:rPr>
              <w:t xml:space="preserve"> TVA a ofertei  si termenul de valabilitate al ofertei ( </w:t>
            </w:r>
            <w:r w:rsidRPr="00CA471D">
              <w:rPr>
                <w:rFonts w:cs="Arial"/>
                <w:b/>
                <w:i/>
              </w:rPr>
              <w:t xml:space="preserve">nu mai mic de </w:t>
            </w:r>
            <w:r w:rsidR="00E217DE" w:rsidRPr="00CA471D">
              <w:rPr>
                <w:rFonts w:cs="Arial"/>
                <w:b/>
                <w:i/>
              </w:rPr>
              <w:t>60</w:t>
            </w:r>
            <w:r w:rsidRPr="00CA471D">
              <w:rPr>
                <w:rFonts w:cs="Arial"/>
                <w:b/>
                <w:i/>
              </w:rPr>
              <w:t xml:space="preserve"> de zile de la data emiterii ofertei</w:t>
            </w:r>
            <w:r w:rsidRPr="00CA471D">
              <w:rPr>
                <w:rFonts w:cs="Arial"/>
              </w:rPr>
              <w:t xml:space="preserve">). Oferta trebuie sa respecte toate </w:t>
            </w:r>
            <w:r w:rsidR="00DF4A06" w:rsidRPr="00CA471D">
              <w:rPr>
                <w:rFonts w:cs="Arial"/>
              </w:rPr>
              <w:t>condițiile</w:t>
            </w:r>
            <w:r w:rsidRPr="00CA471D">
              <w:rPr>
                <w:rFonts w:cs="Arial"/>
              </w:rPr>
              <w:t xml:space="preserve"> impuse de </w:t>
            </w:r>
            <w:r w:rsidR="00DF4A06" w:rsidRPr="00CA471D">
              <w:rPr>
                <w:rFonts w:cs="Arial"/>
              </w:rPr>
              <w:t>documentația</w:t>
            </w:r>
            <w:r w:rsidRPr="00CA471D">
              <w:rPr>
                <w:rFonts w:cs="Arial"/>
              </w:rPr>
              <w:t xml:space="preserve"> de atribuire si caietul de sarcini, respectiv </w:t>
            </w:r>
            <w:r w:rsidR="00DF4A06" w:rsidRPr="00CA471D">
              <w:rPr>
                <w:rFonts w:cs="Arial"/>
              </w:rPr>
              <w:t>condițiile</w:t>
            </w:r>
            <w:r w:rsidRPr="00CA471D">
              <w:rPr>
                <w:rFonts w:cs="Arial"/>
              </w:rPr>
              <w:t xml:space="preserve"> de </w:t>
            </w:r>
            <w:r w:rsidR="00DF4A06" w:rsidRPr="00CA471D">
              <w:rPr>
                <w:rFonts w:cs="Arial"/>
              </w:rPr>
              <w:t>garanție</w:t>
            </w:r>
            <w:r w:rsidRPr="00CA471D">
              <w:rPr>
                <w:rFonts w:cs="Arial"/>
              </w:rPr>
              <w:t xml:space="preserve">, de livrare si punere in </w:t>
            </w:r>
            <w:r w:rsidR="00DF4A06" w:rsidRPr="00CA471D">
              <w:rPr>
                <w:rFonts w:cs="Arial"/>
              </w:rPr>
              <w:t>funcțiune</w:t>
            </w:r>
            <w:r w:rsidRPr="00CA471D">
              <w:rPr>
                <w:rFonts w:cs="Arial"/>
              </w:rPr>
              <w:t xml:space="preserve">, de testare si </w:t>
            </w:r>
            <w:r w:rsidR="00DF4A06" w:rsidRPr="00CA471D">
              <w:rPr>
                <w:rFonts w:cs="Arial"/>
              </w:rPr>
              <w:t>recepție</w:t>
            </w:r>
            <w:r w:rsidRPr="00CA471D">
              <w:rPr>
                <w:rFonts w:cs="Arial"/>
              </w:rPr>
              <w:t>, de instruire personal.</w:t>
            </w:r>
          </w:p>
          <w:p w14:paraId="5F5F8EEE" w14:textId="77777777" w:rsidR="0062311C" w:rsidRPr="00CA471D" w:rsidRDefault="0062311C" w:rsidP="00833AFE">
            <w:pPr>
              <w:jc w:val="both"/>
              <w:rPr>
                <w:rFonts w:cs="Arial"/>
              </w:rPr>
            </w:pPr>
            <w:r w:rsidRPr="00CA471D">
              <w:rPr>
                <w:rFonts w:cs="Arial"/>
              </w:rPr>
              <w:t xml:space="preserve">- Ofertele depuse exclusiv in euro vor fi evaluate la cursul </w:t>
            </w:r>
            <w:r w:rsidR="00EF678F" w:rsidRPr="00CA471D">
              <w:rPr>
                <w:rFonts w:cs="Arial"/>
              </w:rPr>
              <w:t>InforEuro din luna Noiembrie 2018</w:t>
            </w:r>
            <w:r w:rsidR="009009D2" w:rsidRPr="00CA471D">
              <w:rPr>
                <w:rFonts w:cs="Arial"/>
              </w:rPr>
              <w:t xml:space="preserve"> ( luna depunerii Notificarii nr.4 – Actualizarea valorii estimate a echipamentelor)</w:t>
            </w:r>
            <w:r w:rsidRPr="00CA471D">
              <w:rPr>
                <w:rFonts w:cs="Arial"/>
              </w:rPr>
              <w:t xml:space="preserve">, respectiv </w:t>
            </w:r>
            <w:r w:rsidRPr="00CA471D">
              <w:rPr>
                <w:rFonts w:cs="Arial"/>
                <w:b/>
              </w:rPr>
              <w:t>1 euro =</w:t>
            </w:r>
            <w:r w:rsidR="002614A7" w:rsidRPr="00CA471D">
              <w:rPr>
                <w:rFonts w:cs="Arial"/>
                <w:b/>
              </w:rPr>
              <w:t xml:space="preserve"> </w:t>
            </w:r>
            <w:r w:rsidR="00CB2082" w:rsidRPr="00CA471D">
              <w:rPr>
                <w:rFonts w:cs="Arial"/>
                <w:b/>
              </w:rPr>
              <w:t>4,</w:t>
            </w:r>
            <w:r w:rsidR="00EF678F" w:rsidRPr="00CA471D">
              <w:rPr>
                <w:rFonts w:cs="Arial"/>
                <w:b/>
              </w:rPr>
              <w:t>667</w:t>
            </w:r>
            <w:r w:rsidR="00EF0B27" w:rsidRPr="00CA471D">
              <w:rPr>
                <w:rFonts w:cs="Arial"/>
                <w:b/>
              </w:rPr>
              <w:t xml:space="preserve"> </w:t>
            </w:r>
            <w:r w:rsidRPr="00CA471D">
              <w:rPr>
                <w:rFonts w:cs="Arial"/>
                <w:b/>
              </w:rPr>
              <w:t>lei.</w:t>
            </w:r>
            <w:r w:rsidRPr="00CA471D">
              <w:rPr>
                <w:rFonts w:cs="Arial"/>
              </w:rPr>
              <w:t xml:space="preserve"> In cazul ofertelor </w:t>
            </w:r>
            <w:r w:rsidR="00DF4A06" w:rsidRPr="00CA471D">
              <w:rPr>
                <w:rFonts w:cs="Arial"/>
              </w:rPr>
              <w:t>întocmite</w:t>
            </w:r>
            <w:r w:rsidRPr="00CA471D">
              <w:rPr>
                <w:rFonts w:cs="Arial"/>
              </w:rPr>
              <w:t xml:space="preserve"> </w:t>
            </w:r>
            <w:r w:rsidR="00DF4A06" w:rsidRPr="00CA471D">
              <w:rPr>
                <w:rFonts w:cs="Arial"/>
              </w:rPr>
              <w:t>atât</w:t>
            </w:r>
            <w:r w:rsidRPr="00CA471D">
              <w:rPr>
                <w:rFonts w:cs="Arial"/>
              </w:rPr>
              <w:t xml:space="preserve"> in lei cat si in euro, </w:t>
            </w:r>
            <w:r w:rsidR="00AF7C4C" w:rsidRPr="00CA471D">
              <w:rPr>
                <w:rFonts w:cs="Arial"/>
              </w:rPr>
              <w:t>Persoana desemnata</w:t>
            </w:r>
            <w:r w:rsidRPr="00CA471D">
              <w:rPr>
                <w:rFonts w:cs="Arial"/>
              </w:rPr>
              <w:t xml:space="preserve"> va lua in considerare in vederea </w:t>
            </w:r>
            <w:r w:rsidR="00DF4A06" w:rsidRPr="00CA471D">
              <w:rPr>
                <w:rFonts w:cs="Arial"/>
              </w:rPr>
              <w:t>evaluării</w:t>
            </w:r>
            <w:r w:rsidRPr="00CA471D">
              <w:rPr>
                <w:rFonts w:cs="Arial"/>
              </w:rPr>
              <w:t xml:space="preserve"> valoare ofertata in lei. </w:t>
            </w:r>
          </w:p>
          <w:p w14:paraId="6FFB2503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- Oferta are caracter ferm si obligatoriu, din punct de vedere al </w:t>
            </w:r>
            <w:r w:rsidR="00DF4A06" w:rsidRPr="00CA471D">
              <w:rPr>
                <w:rFonts w:cs="Arial"/>
              </w:rPr>
              <w:t>conținutului</w:t>
            </w:r>
            <w:r w:rsidRPr="00CA471D">
              <w:rPr>
                <w:rFonts w:cs="Arial"/>
              </w:rPr>
              <w:t xml:space="preserve">, pe toata perioada de valabilitate stabilita de </w:t>
            </w:r>
            <w:r w:rsidR="00DF4A06" w:rsidRPr="00CA471D">
              <w:rPr>
                <w:rFonts w:cs="Arial"/>
              </w:rPr>
              <w:t>către</w:t>
            </w:r>
            <w:r w:rsidRPr="00CA471D">
              <w:rPr>
                <w:rFonts w:cs="Arial"/>
              </w:rPr>
              <w:t xml:space="preserve"> Societatea  contractanta, trebuie sa fie semnata, pe proprie </w:t>
            </w:r>
            <w:r w:rsidR="00DF4A06" w:rsidRPr="00CA471D">
              <w:rPr>
                <w:rFonts w:cs="Arial"/>
              </w:rPr>
              <w:t>răspundere</w:t>
            </w:r>
            <w:r w:rsidRPr="00CA471D">
              <w:rPr>
                <w:rFonts w:cs="Arial"/>
              </w:rPr>
              <w:t xml:space="preserve">, de </w:t>
            </w:r>
            <w:r w:rsidR="00DF4A06" w:rsidRPr="00CA471D">
              <w:rPr>
                <w:rFonts w:cs="Arial"/>
              </w:rPr>
              <w:t>către</w:t>
            </w:r>
            <w:r w:rsidRPr="00CA471D">
              <w:rPr>
                <w:rFonts w:cs="Arial"/>
              </w:rPr>
              <w:t xml:space="preserve"> ofertant sau de </w:t>
            </w:r>
            <w:r w:rsidR="00DF4A06" w:rsidRPr="00CA471D">
              <w:rPr>
                <w:rFonts w:cs="Arial"/>
              </w:rPr>
              <w:t>către</w:t>
            </w:r>
            <w:r w:rsidRPr="00CA471D">
              <w:rPr>
                <w:rFonts w:cs="Arial"/>
              </w:rPr>
              <w:t xml:space="preserve"> o persoana </w:t>
            </w:r>
            <w:r w:rsidR="00DF4A06" w:rsidRPr="00CA471D">
              <w:rPr>
                <w:rFonts w:cs="Arial"/>
              </w:rPr>
              <w:t>împuternicita</w:t>
            </w:r>
            <w:r w:rsidRPr="00CA471D">
              <w:rPr>
                <w:rFonts w:cs="Arial"/>
              </w:rPr>
              <w:t xml:space="preserve"> legal de acesta, stampilata si datata;</w:t>
            </w:r>
          </w:p>
          <w:p w14:paraId="10C7DB27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- Ofertantul va elabora oferta tehnica detaliat, </w:t>
            </w:r>
            <w:r w:rsidR="00DF4A06" w:rsidRPr="00CA471D">
              <w:rPr>
                <w:rFonts w:cs="Arial"/>
              </w:rPr>
              <w:t>urmând</w:t>
            </w:r>
            <w:r w:rsidRPr="00CA471D">
              <w:rPr>
                <w:rFonts w:cs="Arial"/>
              </w:rPr>
              <w:t xml:space="preserve"> fazele precizate in caietul de sarcini (caracteristicile tehnice minimale</w:t>
            </w:r>
            <w:r w:rsidR="00833AFE" w:rsidRPr="00CA471D">
              <w:rPr>
                <w:rFonts w:cs="Arial"/>
              </w:rPr>
              <w:t xml:space="preserve"> ale echipamentelor), o va data si </w:t>
            </w:r>
            <w:r w:rsidRPr="00CA471D">
              <w:rPr>
                <w:rFonts w:cs="Arial"/>
              </w:rPr>
              <w:t xml:space="preserve"> semna. </w:t>
            </w:r>
            <w:bookmarkStart w:id="4" w:name="OLE_LINK2"/>
            <w:r w:rsidRPr="00CA471D">
              <w:rPr>
                <w:rFonts w:cs="Arial"/>
              </w:rPr>
              <w:t xml:space="preserve">In cadrul ofertei, ofertantul este obligat sa </w:t>
            </w:r>
            <w:r w:rsidR="00DF4A06" w:rsidRPr="00CA471D">
              <w:rPr>
                <w:rFonts w:cs="Arial"/>
              </w:rPr>
              <w:t>menționeze</w:t>
            </w:r>
            <w:r w:rsidRPr="00CA471D">
              <w:rPr>
                <w:rFonts w:cs="Arial"/>
              </w:rPr>
              <w:t xml:space="preserve">, marca, modelul, </w:t>
            </w:r>
            <w:r w:rsidR="00DF4A06" w:rsidRPr="00CA471D">
              <w:rPr>
                <w:rFonts w:cs="Arial"/>
              </w:rPr>
              <w:t>producătorul</w:t>
            </w:r>
            <w:r w:rsidRPr="00CA471D">
              <w:rPr>
                <w:rFonts w:cs="Arial"/>
              </w:rPr>
              <w:t xml:space="preserve"> si anul de </w:t>
            </w:r>
            <w:r w:rsidR="00DF4A06" w:rsidRPr="00CA471D">
              <w:rPr>
                <w:rFonts w:cs="Arial"/>
              </w:rPr>
              <w:t>fabricație</w:t>
            </w:r>
            <w:r w:rsidRPr="00CA471D">
              <w:rPr>
                <w:rFonts w:cs="Arial"/>
              </w:rPr>
              <w:t xml:space="preserve"> al </w:t>
            </w:r>
            <w:r w:rsidR="00DF4A06" w:rsidRPr="00CA471D">
              <w:rPr>
                <w:rFonts w:cs="Arial"/>
              </w:rPr>
              <w:t>fiecărui</w:t>
            </w:r>
            <w:r w:rsidRPr="00CA471D">
              <w:rPr>
                <w:rFonts w:cs="Arial"/>
              </w:rPr>
              <w:t xml:space="preserve"> echipament.</w:t>
            </w:r>
          </w:p>
          <w:bookmarkEnd w:id="4"/>
          <w:p w14:paraId="5E2F32C5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- Ofertantul are </w:t>
            </w:r>
            <w:r w:rsidR="00DF4A06" w:rsidRPr="00CA471D">
              <w:rPr>
                <w:rFonts w:cs="Arial"/>
              </w:rPr>
              <w:t>obligația</w:t>
            </w:r>
            <w:r w:rsidRPr="00CA471D">
              <w:rPr>
                <w:rFonts w:cs="Arial"/>
              </w:rPr>
              <w:t xml:space="preserve"> de a elabora oferta </w:t>
            </w:r>
            <w:r w:rsidR="00DF4A06" w:rsidRPr="00CA471D">
              <w:rPr>
                <w:rFonts w:cs="Arial"/>
              </w:rPr>
              <w:t>intr</w:t>
            </w:r>
            <w:r w:rsidR="00833AFE" w:rsidRPr="00CA471D">
              <w:rPr>
                <w:rFonts w:cs="Arial"/>
              </w:rPr>
              <w:t>-</w:t>
            </w:r>
            <w:r w:rsidRPr="00CA471D">
              <w:rPr>
                <w:rFonts w:cs="Arial"/>
              </w:rPr>
              <w:t>un exemplar original.</w:t>
            </w:r>
          </w:p>
          <w:p w14:paraId="53BB93F8" w14:textId="77777777" w:rsidR="0062311C" w:rsidRPr="00CA471D" w:rsidRDefault="0062311C">
            <w:pPr>
              <w:jc w:val="both"/>
              <w:rPr>
                <w:rFonts w:cs="Arial"/>
                <w:b/>
              </w:rPr>
            </w:pPr>
            <w:r w:rsidRPr="00CA471D">
              <w:rPr>
                <w:rFonts w:cs="Arial"/>
              </w:rPr>
              <w:t xml:space="preserve">- Oferta financiara si tehnica depusa de ofertantul </w:t>
            </w:r>
            <w:r w:rsidR="00DF4A06" w:rsidRPr="00CA471D">
              <w:rPr>
                <w:rFonts w:cs="Arial"/>
              </w:rPr>
              <w:t>câștigător</w:t>
            </w:r>
            <w:r w:rsidRPr="00CA471D">
              <w:rPr>
                <w:rFonts w:cs="Arial"/>
              </w:rPr>
              <w:t xml:space="preserve"> va deveni parte integranta a contractului de </w:t>
            </w:r>
            <w:r w:rsidRPr="00CA471D">
              <w:rPr>
                <w:rFonts w:cs="Arial"/>
              </w:rPr>
              <w:lastRenderedPageBreak/>
              <w:t xml:space="preserve">furnizare. </w:t>
            </w:r>
            <w:r w:rsidRPr="00CA471D">
              <w:rPr>
                <w:rFonts w:cs="Arial"/>
                <w:b/>
              </w:rPr>
              <w:t xml:space="preserve"> </w:t>
            </w:r>
          </w:p>
          <w:p w14:paraId="5E287A37" w14:textId="77777777" w:rsidR="00FA66F7" w:rsidRPr="00CA471D" w:rsidRDefault="00FC0E9F" w:rsidP="00630416">
            <w:pPr>
              <w:jc w:val="both"/>
              <w:rPr>
                <w:rFonts w:cs="Arial"/>
              </w:rPr>
            </w:pPr>
            <w:r w:rsidRPr="00CA471D">
              <w:rPr>
                <w:rFonts w:cs="Arial"/>
              </w:rPr>
              <w:t xml:space="preserve">- Ofertantul este obligat sa </w:t>
            </w:r>
            <w:r w:rsidR="00DF4A06" w:rsidRPr="00CA471D">
              <w:rPr>
                <w:rFonts w:cs="Arial"/>
              </w:rPr>
              <w:t>atașeze</w:t>
            </w:r>
            <w:r w:rsidRPr="00CA471D">
              <w:rPr>
                <w:rFonts w:cs="Arial"/>
              </w:rPr>
              <w:t xml:space="preserve"> fise tehnice de la </w:t>
            </w:r>
            <w:r w:rsidR="00DF4A06" w:rsidRPr="00CA471D">
              <w:rPr>
                <w:rFonts w:cs="Arial"/>
              </w:rPr>
              <w:t>producător</w:t>
            </w:r>
            <w:r w:rsidRPr="00CA471D">
              <w:rPr>
                <w:rFonts w:cs="Arial"/>
              </w:rPr>
              <w:t xml:space="preserve"> pentru fiecare dintre echipamentele ofertate, in care sa se </w:t>
            </w:r>
            <w:r w:rsidR="00DF4A06" w:rsidRPr="00CA471D">
              <w:rPr>
                <w:rFonts w:cs="Arial"/>
              </w:rPr>
              <w:t>regăsească</w:t>
            </w:r>
            <w:r w:rsidRPr="00CA471D">
              <w:rPr>
                <w:rFonts w:cs="Arial"/>
              </w:rPr>
              <w:t xml:space="preserve"> cel </w:t>
            </w:r>
            <w:r w:rsidR="00DF4A06" w:rsidRPr="00CA471D">
              <w:rPr>
                <w:rFonts w:cs="Arial"/>
              </w:rPr>
              <w:t>puțin</w:t>
            </w:r>
            <w:r w:rsidRPr="00CA471D">
              <w:rPr>
                <w:rFonts w:cs="Arial"/>
              </w:rPr>
              <w:t xml:space="preserve"> caracteristicile minimale impuse prin prezentul caiet de sarcini.</w:t>
            </w:r>
          </w:p>
        </w:tc>
      </w:tr>
      <w:tr w:rsidR="0062311C" w:rsidRPr="00CA471D" w14:paraId="1B751120" w14:textId="77777777" w:rsidTr="000659AB">
        <w:tc>
          <w:tcPr>
            <w:tcW w:w="1738" w:type="pct"/>
          </w:tcPr>
          <w:p w14:paraId="6DF05738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lastRenderedPageBreak/>
              <w:t>V.5) Modul de prezentare a ofertei</w:t>
            </w:r>
          </w:p>
          <w:p w14:paraId="384EF3A2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</w:rPr>
            </w:pPr>
          </w:p>
        </w:tc>
        <w:tc>
          <w:tcPr>
            <w:tcW w:w="3262" w:type="pct"/>
          </w:tcPr>
          <w:p w14:paraId="47E56418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Oferta va fi depusa la </w:t>
            </w:r>
            <w:r w:rsidR="00DF4A06" w:rsidRPr="00CA471D">
              <w:rPr>
                <w:rFonts w:cs="Arial"/>
              </w:rPr>
              <w:t>următoarea</w:t>
            </w:r>
            <w:r w:rsidRPr="00CA471D">
              <w:rPr>
                <w:rFonts w:cs="Arial"/>
              </w:rPr>
              <w:t xml:space="preserve"> adresa: </w:t>
            </w:r>
          </w:p>
          <w:p w14:paraId="463DC92E" w14:textId="77777777" w:rsidR="00C719E7" w:rsidRPr="00CA471D" w:rsidRDefault="00533E92" w:rsidP="0062463E">
            <w:pPr>
              <w:rPr>
                <w:rFonts w:cs="Arial"/>
                <w:b/>
              </w:rPr>
            </w:pPr>
            <w:bookmarkStart w:id="5" w:name="_Hlk515002486"/>
            <w:r w:rsidRPr="00CA471D">
              <w:rPr>
                <w:rFonts w:cs="Arial"/>
                <w:b/>
              </w:rPr>
              <w:t xml:space="preserve">Str. Câmpia Islaz, nr.149, cod postal 200192, Mun. Craiova, Jud. Dolj </w:t>
            </w:r>
          </w:p>
          <w:p w14:paraId="4B5BC918" w14:textId="77777777" w:rsidR="00533E92" w:rsidRPr="00CA471D" w:rsidRDefault="00533E92" w:rsidP="0062463E">
            <w:pPr>
              <w:rPr>
                <w:rFonts w:cs="Arial"/>
              </w:rPr>
            </w:pPr>
          </w:p>
          <w:bookmarkEnd w:id="5"/>
          <w:p w14:paraId="1B3E8054" w14:textId="18E25C68" w:rsidR="00FA66F7" w:rsidRPr="00CA471D" w:rsidRDefault="0062311C" w:rsidP="00EE26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</w:rPr>
            </w:pPr>
            <w:r w:rsidRPr="00CA471D">
              <w:rPr>
                <w:rFonts w:cs="Arial"/>
                <w:b/>
                <w:bCs/>
              </w:rPr>
              <w:t>Ofertele se vor depune pana la data d</w:t>
            </w:r>
            <w:r w:rsidR="00402BD1" w:rsidRPr="00CA471D">
              <w:rPr>
                <w:rFonts w:cs="Arial"/>
                <w:b/>
                <w:bCs/>
              </w:rPr>
              <w:t xml:space="preserve">e </w:t>
            </w:r>
            <w:r w:rsidR="00C20F0B">
              <w:rPr>
                <w:rFonts w:cs="Arial"/>
                <w:b/>
                <w:bCs/>
              </w:rPr>
              <w:t>30</w:t>
            </w:r>
            <w:r w:rsidR="00402BD1" w:rsidRPr="00CA471D">
              <w:rPr>
                <w:rFonts w:cs="Arial"/>
                <w:b/>
                <w:bCs/>
              </w:rPr>
              <w:t>.</w:t>
            </w:r>
            <w:r w:rsidR="00494FA4" w:rsidRPr="00CA471D">
              <w:rPr>
                <w:rFonts w:cs="Arial"/>
                <w:b/>
                <w:bCs/>
              </w:rPr>
              <w:t>07</w:t>
            </w:r>
            <w:r w:rsidR="00402BD1" w:rsidRPr="00CA471D">
              <w:rPr>
                <w:rFonts w:cs="Arial"/>
                <w:b/>
                <w:bCs/>
              </w:rPr>
              <w:t>.20</w:t>
            </w:r>
            <w:r w:rsidR="00714786" w:rsidRPr="00CA471D">
              <w:rPr>
                <w:rFonts w:cs="Arial"/>
                <w:b/>
                <w:bCs/>
              </w:rPr>
              <w:t>21</w:t>
            </w:r>
            <w:r w:rsidRPr="00CA471D">
              <w:rPr>
                <w:rFonts w:cs="Arial"/>
                <w:b/>
                <w:bCs/>
              </w:rPr>
              <w:t>, la adresa mai sus prezentata, pana la ora</w:t>
            </w:r>
            <w:r w:rsidR="00EE262F" w:rsidRPr="00CA471D">
              <w:rPr>
                <w:rFonts w:cs="Arial"/>
                <w:b/>
                <w:bCs/>
              </w:rPr>
              <w:t xml:space="preserve"> </w:t>
            </w:r>
            <w:r w:rsidR="00FC0E9F" w:rsidRPr="00CA471D">
              <w:rPr>
                <w:rFonts w:cs="Arial"/>
                <w:b/>
                <w:bCs/>
              </w:rPr>
              <w:t xml:space="preserve"> 1</w:t>
            </w:r>
            <w:r w:rsidR="00533E92" w:rsidRPr="00CA471D">
              <w:rPr>
                <w:rFonts w:cs="Arial"/>
                <w:b/>
                <w:bCs/>
              </w:rPr>
              <w:t>4</w:t>
            </w:r>
            <w:r w:rsidR="00FC0E9F" w:rsidRPr="00CA471D">
              <w:rPr>
                <w:rFonts w:cs="Arial"/>
                <w:b/>
                <w:bCs/>
              </w:rPr>
              <w:t>:00</w:t>
            </w:r>
          </w:p>
          <w:p w14:paraId="47CDCB7D" w14:textId="77777777" w:rsidR="0062311C" w:rsidRPr="00CA471D" w:rsidRDefault="0062311C" w:rsidP="005B1C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In acest sens ofertantul trebuie sa sigileze oferta intr-un plic ce va </w:t>
            </w:r>
            <w:r w:rsidR="00DF4A06" w:rsidRPr="00CA471D">
              <w:rPr>
                <w:rFonts w:cs="Arial"/>
              </w:rPr>
              <w:t>conține</w:t>
            </w:r>
            <w:r w:rsidR="000814F7" w:rsidRPr="00CA471D">
              <w:rPr>
                <w:rFonts w:cs="Arial"/>
              </w:rPr>
              <w:t xml:space="preserve"> </w:t>
            </w:r>
            <w:r w:rsidRPr="00CA471D">
              <w:rPr>
                <w:rFonts w:cs="Arial"/>
              </w:rPr>
              <w:t xml:space="preserve">documente de calificare </w:t>
            </w:r>
            <w:r w:rsidR="00902724" w:rsidRPr="00CA471D">
              <w:rPr>
                <w:rFonts w:cs="Arial"/>
              </w:rPr>
              <w:t xml:space="preserve">si </w:t>
            </w:r>
            <w:r w:rsidRPr="00CA471D">
              <w:rPr>
                <w:rFonts w:cs="Arial"/>
              </w:rPr>
              <w:t xml:space="preserve">oferta financiara si tehnica </w:t>
            </w:r>
          </w:p>
          <w:p w14:paraId="3D04645C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Plicul sau coletul trebuie sa fie </w:t>
            </w:r>
            <w:r w:rsidR="00DF4A06" w:rsidRPr="00CA471D">
              <w:rPr>
                <w:rFonts w:cs="Arial"/>
              </w:rPr>
              <w:t>inscripționat</w:t>
            </w:r>
            <w:r w:rsidRPr="00CA471D">
              <w:rPr>
                <w:rFonts w:cs="Arial"/>
              </w:rPr>
              <w:t xml:space="preserve"> cu:</w:t>
            </w:r>
          </w:p>
          <w:p w14:paraId="6C8AF11D" w14:textId="4841E0E9" w:rsidR="0062311C" w:rsidRPr="00CA471D" w:rsidRDefault="0062311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  <w:r w:rsidRPr="00CA471D">
              <w:rPr>
                <w:rFonts w:cs="Arial"/>
              </w:rPr>
              <w:t xml:space="preserve">denumirea si adresa (punct de lucru) </w:t>
            </w:r>
            <w:r w:rsidR="00DF4A06" w:rsidRPr="00CA471D">
              <w:rPr>
                <w:rFonts w:cs="Arial"/>
              </w:rPr>
              <w:t>Societății</w:t>
            </w:r>
            <w:r w:rsidRPr="00CA471D">
              <w:rPr>
                <w:rFonts w:cs="Arial"/>
              </w:rPr>
              <w:t xml:space="preserve"> Contractante si cu </w:t>
            </w:r>
            <w:r w:rsidR="00DF4A06" w:rsidRPr="00CA471D">
              <w:rPr>
                <w:rFonts w:cs="Arial"/>
              </w:rPr>
              <w:t>inscripția</w:t>
            </w:r>
            <w:r w:rsidRPr="00CA471D">
              <w:rPr>
                <w:rFonts w:cs="Arial"/>
              </w:rPr>
              <w:t xml:space="preserve"> </w:t>
            </w:r>
            <w:r w:rsidRPr="00CA471D">
              <w:rPr>
                <w:rFonts w:cs="Arial"/>
                <w:b/>
              </w:rPr>
              <w:t xml:space="preserve">“A NU SE DESCHIDE INAINTE DE DATA </w:t>
            </w:r>
            <w:r w:rsidR="00C20F0B">
              <w:rPr>
                <w:rFonts w:cs="Arial"/>
                <w:b/>
              </w:rPr>
              <w:t>30</w:t>
            </w:r>
            <w:r w:rsidR="00402BD1" w:rsidRPr="00CA471D">
              <w:rPr>
                <w:rFonts w:cs="Arial"/>
                <w:b/>
              </w:rPr>
              <w:t>.</w:t>
            </w:r>
            <w:r w:rsidR="00494FA4" w:rsidRPr="00CA471D">
              <w:rPr>
                <w:rFonts w:cs="Arial"/>
                <w:b/>
              </w:rPr>
              <w:t>07</w:t>
            </w:r>
            <w:r w:rsidR="00402BD1" w:rsidRPr="00CA471D">
              <w:rPr>
                <w:rFonts w:cs="Arial"/>
                <w:b/>
              </w:rPr>
              <w:t>.20</w:t>
            </w:r>
            <w:r w:rsidR="00714786" w:rsidRPr="00CA471D">
              <w:rPr>
                <w:rFonts w:cs="Arial"/>
                <w:b/>
              </w:rPr>
              <w:t>21</w:t>
            </w:r>
            <w:r w:rsidRPr="00CA471D">
              <w:rPr>
                <w:rFonts w:cs="Arial"/>
                <w:b/>
              </w:rPr>
              <w:t xml:space="preserve">, ORA </w:t>
            </w:r>
            <w:r w:rsidR="00FC0E9F" w:rsidRPr="00CA471D">
              <w:rPr>
                <w:rFonts w:cs="Arial"/>
                <w:b/>
              </w:rPr>
              <w:t>1</w:t>
            </w:r>
            <w:r w:rsidR="00533E92" w:rsidRPr="00CA471D">
              <w:rPr>
                <w:rFonts w:cs="Arial"/>
                <w:b/>
              </w:rPr>
              <w:t>4</w:t>
            </w:r>
            <w:r w:rsidR="00FC0E9F" w:rsidRPr="00CA471D">
              <w:rPr>
                <w:rFonts w:cs="Arial"/>
                <w:b/>
              </w:rPr>
              <w:t>:00</w:t>
            </w:r>
            <w:r w:rsidRPr="00CA471D">
              <w:rPr>
                <w:rFonts w:cs="Arial"/>
                <w:b/>
              </w:rPr>
              <w:t xml:space="preserve">” </w:t>
            </w:r>
          </w:p>
          <w:p w14:paraId="2950E19E" w14:textId="77777777" w:rsidR="0062311C" w:rsidRPr="00CA471D" w:rsidRDefault="0062311C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CA471D">
              <w:rPr>
                <w:rFonts w:cs="Arial"/>
              </w:rPr>
              <w:t xml:space="preserve">denumirea si adresa ofertantului, pentru a permite returnarea ofertei, </w:t>
            </w:r>
            <w:r w:rsidR="00DF4A06" w:rsidRPr="00CA471D">
              <w:rPr>
                <w:rFonts w:cs="Arial"/>
              </w:rPr>
              <w:t>fără</w:t>
            </w:r>
            <w:r w:rsidRPr="00CA471D">
              <w:rPr>
                <w:rFonts w:cs="Arial"/>
              </w:rPr>
              <w:t xml:space="preserve"> a fi deschisa, in cazul in care oferta respectiva este declarata </w:t>
            </w:r>
            <w:r w:rsidR="00DF4A06" w:rsidRPr="00CA471D">
              <w:rPr>
                <w:rFonts w:cs="Arial"/>
              </w:rPr>
              <w:t>întârziată</w:t>
            </w:r>
          </w:p>
          <w:p w14:paraId="1EEC3C72" w14:textId="77777777" w:rsidR="0062311C" w:rsidRPr="00CA471D" w:rsidRDefault="0062311C">
            <w:pPr>
              <w:jc w:val="both"/>
              <w:rPr>
                <w:rFonts w:cs="Arial"/>
              </w:rPr>
            </w:pPr>
            <w:r w:rsidRPr="00CA471D">
              <w:rPr>
                <w:rFonts w:cs="Arial"/>
              </w:rPr>
              <w:t xml:space="preserve">Costurile ofertantului pentru </w:t>
            </w:r>
            <w:r w:rsidR="00DF4A06" w:rsidRPr="00CA471D">
              <w:rPr>
                <w:rFonts w:cs="Arial"/>
              </w:rPr>
              <w:t>întocmirea</w:t>
            </w:r>
            <w:r w:rsidRPr="00CA471D">
              <w:rPr>
                <w:rFonts w:cs="Arial"/>
              </w:rPr>
              <w:t xml:space="preserve"> si depunerea ofertei nu vor fi rambursabile. Toate aceste costuri vor fi suportate de ofertant.</w:t>
            </w:r>
          </w:p>
          <w:p w14:paraId="67D7B748" w14:textId="77777777" w:rsidR="0062311C" w:rsidRPr="00CA471D" w:rsidRDefault="0062311C">
            <w:pPr>
              <w:jc w:val="both"/>
              <w:rPr>
                <w:rFonts w:cs="Arial"/>
                <w:color w:val="FF0000"/>
              </w:rPr>
            </w:pPr>
          </w:p>
          <w:p w14:paraId="599F2523" w14:textId="77777777" w:rsidR="0062311C" w:rsidRPr="00CA471D" w:rsidRDefault="0062311C">
            <w:pPr>
              <w:jc w:val="both"/>
              <w:rPr>
                <w:rFonts w:cs="Arial"/>
                <w:bCs/>
                <w:i/>
                <w:iCs/>
              </w:rPr>
            </w:pPr>
            <w:r w:rsidRPr="00CA471D">
              <w:rPr>
                <w:rFonts w:cs="Arial"/>
                <w:bCs/>
                <w:i/>
                <w:iCs/>
              </w:rPr>
              <w:t xml:space="preserve">Nota! La deschiderea ofertelor nu se va </w:t>
            </w:r>
            <w:r w:rsidR="00DF4A06" w:rsidRPr="00CA471D">
              <w:rPr>
                <w:rFonts w:cs="Arial"/>
                <w:bCs/>
                <w:i/>
                <w:iCs/>
              </w:rPr>
              <w:t>întocmi</w:t>
            </w:r>
            <w:r w:rsidRPr="00CA471D">
              <w:rPr>
                <w:rFonts w:cs="Arial"/>
                <w:bCs/>
                <w:i/>
                <w:iCs/>
              </w:rPr>
              <w:t xml:space="preserve"> Proces verbal de deschidere a ofertelor.</w:t>
            </w:r>
          </w:p>
          <w:p w14:paraId="4960A3B4" w14:textId="77777777" w:rsidR="00FA66F7" w:rsidRPr="00CA471D" w:rsidRDefault="00FA66F7">
            <w:pPr>
              <w:jc w:val="both"/>
              <w:rPr>
                <w:rFonts w:cs="Arial"/>
              </w:rPr>
            </w:pPr>
          </w:p>
        </w:tc>
      </w:tr>
      <w:tr w:rsidR="0062311C" w:rsidRPr="00CA471D" w14:paraId="70AFABAE" w14:textId="77777777" w:rsidTr="000659AB">
        <w:tc>
          <w:tcPr>
            <w:tcW w:w="1738" w:type="pct"/>
          </w:tcPr>
          <w:p w14:paraId="751EBF34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V.6) Posibilitatea retragerii sau </w:t>
            </w:r>
            <w:r w:rsidR="00DF4A06" w:rsidRPr="00CA471D">
              <w:rPr>
                <w:rFonts w:cs="Arial"/>
              </w:rPr>
              <w:t>modificării</w:t>
            </w:r>
            <w:r w:rsidRPr="00CA471D">
              <w:rPr>
                <w:rFonts w:cs="Arial"/>
              </w:rPr>
              <w:t xml:space="preserve"> ofertei</w:t>
            </w:r>
          </w:p>
        </w:tc>
        <w:tc>
          <w:tcPr>
            <w:tcW w:w="3262" w:type="pct"/>
          </w:tcPr>
          <w:p w14:paraId="379A3224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Oferta se poate modifica sau retrage pana la data limita de depunere a ofertelor. </w:t>
            </w:r>
          </w:p>
          <w:p w14:paraId="3182597C" w14:textId="77777777" w:rsidR="00FA66F7" w:rsidRPr="00CA471D" w:rsidRDefault="00FA66F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</w:p>
        </w:tc>
      </w:tr>
      <w:tr w:rsidR="0062311C" w:rsidRPr="00CA471D" w14:paraId="1EDA3DBB" w14:textId="77777777" w:rsidTr="000659AB">
        <w:tc>
          <w:tcPr>
            <w:tcW w:w="1738" w:type="pct"/>
          </w:tcPr>
          <w:p w14:paraId="1E5A36E9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V.7) Alegerea ofertei </w:t>
            </w:r>
            <w:r w:rsidR="00DF4A06" w:rsidRPr="00CA471D">
              <w:rPr>
                <w:rFonts w:cs="Arial"/>
              </w:rPr>
              <w:t>câștigătoare</w:t>
            </w:r>
          </w:p>
        </w:tc>
        <w:tc>
          <w:tcPr>
            <w:tcW w:w="3262" w:type="pct"/>
          </w:tcPr>
          <w:p w14:paraId="05F95680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 xml:space="preserve">Contractul va fi atribuit ofertantului care se califica si a </w:t>
            </w:r>
            <w:r w:rsidR="00DF4A06" w:rsidRPr="00CA471D">
              <w:rPr>
                <w:rFonts w:cs="Arial"/>
              </w:rPr>
              <w:t>cărui</w:t>
            </w:r>
            <w:r w:rsidRPr="00CA471D">
              <w:rPr>
                <w:rFonts w:cs="Arial"/>
              </w:rPr>
              <w:t xml:space="preserve"> oferta prezinta cele mai multe avantaje financiare si tehnice pentru realizarea scopului proiectului si </w:t>
            </w:r>
            <w:r w:rsidR="00DF4A06" w:rsidRPr="00CA471D">
              <w:rPr>
                <w:rFonts w:cs="Arial"/>
              </w:rPr>
              <w:t>îndeplinirii</w:t>
            </w:r>
            <w:r w:rsidRPr="00CA471D">
              <w:rPr>
                <w:rFonts w:cs="Arial"/>
              </w:rPr>
              <w:t xml:space="preserve"> </w:t>
            </w:r>
            <w:r w:rsidR="00DF4A06" w:rsidRPr="00CA471D">
              <w:rPr>
                <w:rFonts w:cs="Arial"/>
              </w:rPr>
              <w:t>necesitaților</w:t>
            </w:r>
            <w:r w:rsidRPr="00CA471D">
              <w:rPr>
                <w:rFonts w:cs="Arial"/>
              </w:rPr>
              <w:t xml:space="preserve"> </w:t>
            </w:r>
            <w:r w:rsidR="00DF4A06" w:rsidRPr="00CA471D">
              <w:rPr>
                <w:rFonts w:cs="Arial"/>
              </w:rPr>
              <w:t>societății</w:t>
            </w:r>
            <w:r w:rsidRPr="00CA471D">
              <w:rPr>
                <w:rFonts w:cs="Arial"/>
              </w:rPr>
              <w:t xml:space="preserve"> contractante, la un raport calitate/</w:t>
            </w:r>
            <w:r w:rsidR="00DF4A06" w:rsidRPr="00CA471D">
              <w:rPr>
                <w:rFonts w:cs="Arial"/>
              </w:rPr>
              <w:t>preț</w:t>
            </w:r>
            <w:r w:rsidRPr="00CA471D">
              <w:rPr>
                <w:rFonts w:cs="Arial"/>
              </w:rPr>
              <w:t xml:space="preserve"> competitiv (departajarea ofertelor </w:t>
            </w:r>
            <w:r w:rsidR="00DF4A06" w:rsidRPr="00CA471D">
              <w:rPr>
                <w:rFonts w:cs="Arial"/>
              </w:rPr>
              <w:t>realizând</w:t>
            </w:r>
            <w:r w:rsidRPr="00CA471D">
              <w:rPr>
                <w:rFonts w:cs="Arial"/>
              </w:rPr>
              <w:t xml:space="preserve">-se in </w:t>
            </w:r>
            <w:r w:rsidR="00DF4A06" w:rsidRPr="00CA471D">
              <w:rPr>
                <w:rFonts w:cs="Arial"/>
              </w:rPr>
              <w:t>funcție</w:t>
            </w:r>
            <w:r w:rsidRPr="00CA471D">
              <w:rPr>
                <w:rFonts w:cs="Arial"/>
              </w:rPr>
              <w:t xml:space="preserve"> de caracteristicile tehnice, termenul de </w:t>
            </w:r>
            <w:r w:rsidR="00DF4A06" w:rsidRPr="00CA471D">
              <w:rPr>
                <w:rFonts w:cs="Arial"/>
              </w:rPr>
              <w:t>garanție</w:t>
            </w:r>
            <w:r w:rsidRPr="00CA471D">
              <w:rPr>
                <w:rFonts w:cs="Arial"/>
              </w:rPr>
              <w:t xml:space="preserve">, termenul de </w:t>
            </w:r>
            <w:r w:rsidR="00DF4A06" w:rsidRPr="00CA471D">
              <w:rPr>
                <w:rFonts w:cs="Arial"/>
              </w:rPr>
              <w:t>intervenție</w:t>
            </w:r>
            <w:r w:rsidRPr="00CA471D">
              <w:rPr>
                <w:rFonts w:cs="Arial"/>
              </w:rPr>
              <w:t xml:space="preserve"> in caz de </w:t>
            </w:r>
            <w:r w:rsidR="00DF4A06" w:rsidRPr="00CA471D">
              <w:rPr>
                <w:rFonts w:cs="Arial"/>
              </w:rPr>
              <w:t>defecțiune</w:t>
            </w:r>
            <w:r w:rsidRPr="00CA471D">
              <w:rPr>
                <w:rFonts w:cs="Arial"/>
              </w:rPr>
              <w:t xml:space="preserve">, </w:t>
            </w:r>
            <w:r w:rsidR="00DF4A06" w:rsidRPr="00CA471D">
              <w:rPr>
                <w:rFonts w:cs="Arial"/>
              </w:rPr>
              <w:t>preț</w:t>
            </w:r>
            <w:r w:rsidRPr="00CA471D">
              <w:rPr>
                <w:rFonts w:cs="Arial"/>
              </w:rPr>
              <w:t>). Avantajele tehnice si financiare ale ofertei selectate vor fi prezentate pe larg in Nota justificativa de atribuire.</w:t>
            </w:r>
          </w:p>
          <w:p w14:paraId="49781569" w14:textId="77777777" w:rsidR="00FA66F7" w:rsidRPr="00CA471D" w:rsidRDefault="00FA66F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</w:p>
        </w:tc>
      </w:tr>
      <w:tr w:rsidR="0062311C" w:rsidRPr="00CA471D" w14:paraId="6EA64DA4" w14:textId="77777777" w:rsidTr="000659AB">
        <w:tc>
          <w:tcPr>
            <w:tcW w:w="1738" w:type="pct"/>
          </w:tcPr>
          <w:p w14:paraId="357EE795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>V.8) Comunicarea rezultatului</w:t>
            </w:r>
          </w:p>
        </w:tc>
        <w:tc>
          <w:tcPr>
            <w:tcW w:w="3262" w:type="pct"/>
          </w:tcPr>
          <w:p w14:paraId="6086FEE4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</w:rPr>
            </w:pPr>
            <w:r w:rsidRPr="00CA471D">
              <w:rPr>
                <w:rFonts w:cs="Arial"/>
                <w:bCs/>
              </w:rPr>
              <w:t xml:space="preserve">La finalul procedurii </w:t>
            </w:r>
            <w:r w:rsidR="00DF4A06" w:rsidRPr="00CA471D">
              <w:rPr>
                <w:rFonts w:cs="Arial"/>
                <w:bCs/>
              </w:rPr>
              <w:t>după</w:t>
            </w:r>
            <w:r w:rsidRPr="00CA471D">
              <w:rPr>
                <w:rFonts w:cs="Arial"/>
                <w:bCs/>
              </w:rPr>
              <w:t xml:space="preserve"> evaluarea ofertelor si semnarea contractului de </w:t>
            </w:r>
            <w:r w:rsidR="00DF4A06" w:rsidRPr="00CA471D">
              <w:rPr>
                <w:rFonts w:cs="Arial"/>
                <w:bCs/>
              </w:rPr>
              <w:t>achiziției</w:t>
            </w:r>
            <w:r w:rsidRPr="00CA471D">
              <w:rPr>
                <w:rFonts w:cs="Arial"/>
                <w:bCs/>
              </w:rPr>
              <w:t xml:space="preserve"> cu ofertantul </w:t>
            </w:r>
            <w:r w:rsidR="00DF4A06" w:rsidRPr="00CA471D">
              <w:rPr>
                <w:rFonts w:cs="Arial"/>
                <w:bCs/>
              </w:rPr>
              <w:t>câștigător</w:t>
            </w:r>
            <w:r w:rsidRPr="00CA471D">
              <w:rPr>
                <w:rFonts w:cs="Arial"/>
                <w:bCs/>
              </w:rPr>
              <w:t xml:space="preserve">, in termen de maxim 5 zile calendaristice de la semnarea </w:t>
            </w:r>
            <w:r w:rsidR="00DF4A06" w:rsidRPr="00CA471D">
              <w:rPr>
                <w:rFonts w:cs="Arial"/>
                <w:bCs/>
              </w:rPr>
              <w:t>contractului</w:t>
            </w:r>
            <w:r w:rsidRPr="00CA471D">
              <w:rPr>
                <w:rFonts w:cs="Arial"/>
                <w:bCs/>
              </w:rPr>
              <w:t>,  se va publica pe pagina web</w:t>
            </w:r>
            <w:r w:rsidR="003B39F5" w:rsidRPr="00CA471D">
              <w:rPr>
                <w:rFonts w:cs="Arial"/>
                <w:bCs/>
              </w:rPr>
              <w:t xml:space="preserve"> </w:t>
            </w:r>
            <w:r w:rsidRPr="00CA471D">
              <w:rPr>
                <w:rFonts w:cs="Arial"/>
                <w:b/>
                <w:bCs/>
              </w:rPr>
              <w:t>fonduri-ue</w:t>
            </w:r>
            <w:r w:rsidRPr="00CA471D">
              <w:rPr>
                <w:rFonts w:cs="Arial"/>
                <w:bCs/>
              </w:rPr>
              <w:t xml:space="preserve"> </w:t>
            </w:r>
            <w:r w:rsidR="00DF4A06" w:rsidRPr="00CA471D">
              <w:rPr>
                <w:rFonts w:cs="Arial"/>
                <w:bCs/>
              </w:rPr>
              <w:t>anunțul</w:t>
            </w:r>
            <w:r w:rsidRPr="00CA471D">
              <w:rPr>
                <w:rFonts w:cs="Arial"/>
                <w:bCs/>
              </w:rPr>
              <w:t xml:space="preserve"> de atribuire ce va cuprinde informatii despre </w:t>
            </w:r>
            <w:r w:rsidR="00DF4A06" w:rsidRPr="00CA471D">
              <w:rPr>
                <w:rFonts w:cs="Arial"/>
                <w:bCs/>
              </w:rPr>
              <w:t>câștigătorul</w:t>
            </w:r>
            <w:r w:rsidRPr="00CA471D">
              <w:rPr>
                <w:rFonts w:cs="Arial"/>
                <w:bCs/>
              </w:rPr>
              <w:t xml:space="preserve"> contractului de </w:t>
            </w:r>
            <w:r w:rsidR="00DF4A06" w:rsidRPr="00CA471D">
              <w:rPr>
                <w:rFonts w:cs="Arial"/>
                <w:bCs/>
              </w:rPr>
              <w:t>achiziției</w:t>
            </w:r>
          </w:p>
          <w:p w14:paraId="35ED60C6" w14:textId="77777777" w:rsidR="00FA66F7" w:rsidRPr="00CA471D" w:rsidRDefault="00FA66F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</w:rPr>
            </w:pPr>
          </w:p>
        </w:tc>
      </w:tr>
      <w:tr w:rsidR="0062311C" w:rsidRPr="00CA471D" w14:paraId="25F3A296" w14:textId="77777777" w:rsidTr="000659AB">
        <w:tc>
          <w:tcPr>
            <w:tcW w:w="1738" w:type="pct"/>
          </w:tcPr>
          <w:p w14:paraId="7CFD71E1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A471D">
              <w:rPr>
                <w:rFonts w:cs="Arial"/>
              </w:rPr>
              <w:t>V.9) Contractul de furnizare</w:t>
            </w:r>
          </w:p>
        </w:tc>
        <w:tc>
          <w:tcPr>
            <w:tcW w:w="3262" w:type="pct"/>
          </w:tcPr>
          <w:p w14:paraId="2206B4C2" w14:textId="77777777" w:rsidR="00D245E2" w:rsidRPr="00CA471D" w:rsidRDefault="0062311C" w:rsidP="00DD20FC">
            <w:pPr>
              <w:jc w:val="both"/>
              <w:rPr>
                <w:rFonts w:cs="Arial"/>
              </w:rPr>
            </w:pPr>
            <w:r w:rsidRPr="00CA471D">
              <w:rPr>
                <w:rFonts w:cs="Arial"/>
              </w:rPr>
              <w:t xml:space="preserve">Contractul va fi semnat cu ofertantul declarat </w:t>
            </w:r>
            <w:r w:rsidR="00DF4A06" w:rsidRPr="00CA471D">
              <w:rPr>
                <w:rFonts w:cs="Arial"/>
              </w:rPr>
              <w:t>câștigător</w:t>
            </w:r>
            <w:r w:rsidR="00D245E2" w:rsidRPr="00CA471D">
              <w:rPr>
                <w:rFonts w:cs="Arial"/>
              </w:rPr>
              <w:t>.</w:t>
            </w:r>
          </w:p>
          <w:p w14:paraId="76513F3B" w14:textId="77777777" w:rsidR="002C380A" w:rsidRPr="00CA471D" w:rsidRDefault="002C380A" w:rsidP="00DD20FC">
            <w:pPr>
              <w:jc w:val="both"/>
              <w:rPr>
                <w:rFonts w:cs="Arial"/>
              </w:rPr>
            </w:pPr>
          </w:p>
        </w:tc>
      </w:tr>
      <w:tr w:rsidR="0062311C" w:rsidRPr="00CA471D" w14:paraId="69A299E8" w14:textId="77777777" w:rsidTr="000659AB">
        <w:tc>
          <w:tcPr>
            <w:tcW w:w="1738" w:type="pct"/>
          </w:tcPr>
          <w:p w14:paraId="0EB11A8E" w14:textId="77777777" w:rsidR="0062311C" w:rsidRPr="00CA471D" w:rsidRDefault="0062311C">
            <w:pPr>
              <w:pStyle w:val="DefaultText"/>
              <w:jc w:val="both"/>
              <w:rPr>
                <w:rFonts w:cs="Arial"/>
                <w:szCs w:val="24"/>
              </w:rPr>
            </w:pPr>
            <w:r w:rsidRPr="00CA471D">
              <w:rPr>
                <w:rFonts w:cs="Arial"/>
                <w:szCs w:val="24"/>
              </w:rPr>
              <w:lastRenderedPageBreak/>
              <w:t xml:space="preserve">V.10) </w:t>
            </w:r>
            <w:r w:rsidR="00DF4A06" w:rsidRPr="00CA471D">
              <w:rPr>
                <w:rFonts w:cs="Arial"/>
                <w:szCs w:val="24"/>
              </w:rPr>
              <w:t>Modalități</w:t>
            </w:r>
            <w:r w:rsidRPr="00CA471D">
              <w:rPr>
                <w:rFonts w:cs="Arial"/>
                <w:szCs w:val="24"/>
              </w:rPr>
              <w:t xml:space="preserve"> de plata</w:t>
            </w:r>
            <w:r w:rsidR="003F522F" w:rsidRPr="00CA471D">
              <w:rPr>
                <w:rFonts w:cs="Arial"/>
                <w:szCs w:val="24"/>
              </w:rPr>
              <w:t xml:space="preserve"> și facturare</w:t>
            </w:r>
          </w:p>
          <w:p w14:paraId="3B5466B2" w14:textId="77777777" w:rsidR="0062311C" w:rsidRPr="00CA471D" w:rsidRDefault="00623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3262" w:type="pct"/>
          </w:tcPr>
          <w:p w14:paraId="2FF47B7A" w14:textId="77777777" w:rsidR="0062311C" w:rsidRPr="00CA471D" w:rsidRDefault="0062311C" w:rsidP="005B1C83">
            <w:pPr>
              <w:pStyle w:val="DefaultText"/>
              <w:jc w:val="both"/>
              <w:textAlignment w:val="auto"/>
              <w:rPr>
                <w:rFonts w:cs="Arial"/>
                <w:szCs w:val="24"/>
              </w:rPr>
            </w:pPr>
            <w:r w:rsidRPr="00CA471D">
              <w:rPr>
                <w:rFonts w:cs="Arial"/>
                <w:szCs w:val="24"/>
              </w:rPr>
              <w:t xml:space="preserve">Plata se va efectua </w:t>
            </w:r>
            <w:r w:rsidR="00F3347D" w:rsidRPr="00CA471D">
              <w:rPr>
                <w:rFonts w:cs="Arial"/>
                <w:szCs w:val="24"/>
              </w:rPr>
              <w:t>după</w:t>
            </w:r>
            <w:r w:rsidR="00745081" w:rsidRPr="00CA471D">
              <w:rPr>
                <w:rFonts w:cs="Arial"/>
                <w:szCs w:val="24"/>
              </w:rPr>
              <w:t xml:space="preserve"> cum </w:t>
            </w:r>
            <w:r w:rsidR="00F3347D" w:rsidRPr="00CA471D">
              <w:rPr>
                <w:rFonts w:cs="Arial"/>
                <w:szCs w:val="24"/>
              </w:rPr>
              <w:t>urmează</w:t>
            </w:r>
            <w:r w:rsidR="001126AE" w:rsidRPr="00CA471D">
              <w:rPr>
                <w:rFonts w:cs="Arial"/>
                <w:szCs w:val="24"/>
              </w:rPr>
              <w:t xml:space="preserve"> (plăți fără TVA)</w:t>
            </w:r>
            <w:r w:rsidR="00745081" w:rsidRPr="00CA471D">
              <w:rPr>
                <w:rFonts w:cs="Arial"/>
                <w:szCs w:val="24"/>
              </w:rPr>
              <w:t>:</w:t>
            </w:r>
          </w:p>
          <w:p w14:paraId="5131D5BB" w14:textId="77777777" w:rsidR="00402BD1" w:rsidRPr="00CA471D" w:rsidRDefault="00164923" w:rsidP="00F1150D">
            <w:pPr>
              <w:pStyle w:val="DefaultText"/>
              <w:jc w:val="both"/>
              <w:textAlignment w:val="auto"/>
              <w:rPr>
                <w:rFonts w:cs="Arial"/>
                <w:szCs w:val="24"/>
              </w:rPr>
            </w:pPr>
            <w:r w:rsidRPr="00CA471D">
              <w:rPr>
                <w:rFonts w:cs="Arial"/>
                <w:szCs w:val="24"/>
              </w:rPr>
              <w:t>Se pot acorda tran</w:t>
            </w:r>
            <w:r w:rsidR="00D245E2" w:rsidRPr="00CA471D">
              <w:rPr>
                <w:rFonts w:cs="Arial"/>
                <w:szCs w:val="24"/>
              </w:rPr>
              <w:t>ș</w:t>
            </w:r>
            <w:r w:rsidRPr="00CA471D">
              <w:rPr>
                <w:rFonts w:cs="Arial"/>
                <w:szCs w:val="24"/>
              </w:rPr>
              <w:t>e de avans de pana la max 100% din valoarea contractului.</w:t>
            </w:r>
          </w:p>
          <w:p w14:paraId="7FE13BAD" w14:textId="77777777" w:rsidR="00402BD1" w:rsidRPr="00CA471D" w:rsidRDefault="00402BD1" w:rsidP="004A1C53">
            <w:pPr>
              <w:pStyle w:val="DefaultText"/>
              <w:jc w:val="both"/>
              <w:textAlignment w:val="auto"/>
              <w:rPr>
                <w:rFonts w:cs="Arial"/>
                <w:szCs w:val="24"/>
              </w:rPr>
            </w:pPr>
            <w:r w:rsidRPr="00CA471D">
              <w:rPr>
                <w:rFonts w:cs="Arial"/>
                <w:szCs w:val="24"/>
              </w:rPr>
              <w:t>Plata se va efectua fie prin utilizarea Mecanismului</w:t>
            </w:r>
            <w:r w:rsidR="00CB2082" w:rsidRPr="00CA471D">
              <w:rPr>
                <w:rFonts w:cs="Arial"/>
                <w:szCs w:val="24"/>
              </w:rPr>
              <w:t xml:space="preserve"> </w:t>
            </w:r>
            <w:r w:rsidR="00F3347D" w:rsidRPr="00CA471D">
              <w:rPr>
                <w:rFonts w:cs="Arial"/>
                <w:szCs w:val="24"/>
              </w:rPr>
              <w:t>Decontării</w:t>
            </w:r>
            <w:r w:rsidRPr="00CA471D">
              <w:rPr>
                <w:rFonts w:cs="Arial"/>
                <w:szCs w:val="24"/>
              </w:rPr>
              <w:t xml:space="preserve"> Cererilor de Plata </w:t>
            </w:r>
            <w:r w:rsidR="00F3347D" w:rsidRPr="00CA471D">
              <w:rPr>
                <w:rFonts w:cs="Arial"/>
                <w:szCs w:val="24"/>
              </w:rPr>
              <w:t>prevăzut</w:t>
            </w:r>
            <w:r w:rsidRPr="00CA471D">
              <w:rPr>
                <w:rFonts w:cs="Arial"/>
                <w:szCs w:val="24"/>
              </w:rPr>
              <w:t xml:space="preserve"> de </w:t>
            </w:r>
            <w:r w:rsidR="00F3347D" w:rsidRPr="00CA471D">
              <w:rPr>
                <w:rFonts w:cs="Arial"/>
                <w:szCs w:val="24"/>
              </w:rPr>
              <w:t>dispozițiile</w:t>
            </w:r>
            <w:r w:rsidRPr="00CA471D">
              <w:rPr>
                <w:rFonts w:cs="Arial"/>
                <w:szCs w:val="24"/>
              </w:rPr>
              <w:t xml:space="preserve"> O</w:t>
            </w:r>
            <w:r w:rsidR="00D245E2" w:rsidRPr="00CA471D">
              <w:rPr>
                <w:rFonts w:cs="Arial"/>
                <w:szCs w:val="24"/>
              </w:rPr>
              <w:t>.</w:t>
            </w:r>
            <w:r w:rsidRPr="00CA471D">
              <w:rPr>
                <w:rFonts w:cs="Arial"/>
                <w:szCs w:val="24"/>
              </w:rPr>
              <w:t>U</w:t>
            </w:r>
            <w:r w:rsidR="00D245E2" w:rsidRPr="00CA471D">
              <w:rPr>
                <w:rFonts w:cs="Arial"/>
                <w:szCs w:val="24"/>
              </w:rPr>
              <w:t>.</w:t>
            </w:r>
            <w:r w:rsidRPr="00CA471D">
              <w:rPr>
                <w:rFonts w:cs="Arial"/>
                <w:szCs w:val="24"/>
              </w:rPr>
              <w:t>G</w:t>
            </w:r>
            <w:r w:rsidR="00D245E2" w:rsidRPr="00CA471D">
              <w:rPr>
                <w:rFonts w:cs="Arial"/>
                <w:szCs w:val="24"/>
              </w:rPr>
              <w:t>.</w:t>
            </w:r>
            <w:r w:rsidR="00CB2082" w:rsidRPr="00CA471D">
              <w:rPr>
                <w:rFonts w:cs="Arial"/>
                <w:szCs w:val="24"/>
              </w:rPr>
              <w:t xml:space="preserve"> </w:t>
            </w:r>
            <w:r w:rsidR="00D245E2" w:rsidRPr="00CA471D">
              <w:rPr>
                <w:rFonts w:cs="Arial"/>
                <w:szCs w:val="24"/>
              </w:rPr>
              <w:t xml:space="preserve">nr. </w:t>
            </w:r>
            <w:r w:rsidRPr="00CA471D">
              <w:rPr>
                <w:rFonts w:cs="Arial"/>
                <w:szCs w:val="24"/>
              </w:rPr>
              <w:t xml:space="preserve">40/2015, fie din fondurile proprii ale </w:t>
            </w:r>
            <w:r w:rsidR="00F3347D" w:rsidRPr="00CA471D">
              <w:rPr>
                <w:rFonts w:cs="Arial"/>
                <w:szCs w:val="24"/>
              </w:rPr>
              <w:t>societății</w:t>
            </w:r>
            <w:r w:rsidRPr="00CA471D">
              <w:rPr>
                <w:rFonts w:cs="Arial"/>
                <w:szCs w:val="24"/>
              </w:rPr>
              <w:t>, modalitate</w:t>
            </w:r>
            <w:r w:rsidR="00CB2082" w:rsidRPr="00CA471D">
              <w:rPr>
                <w:rFonts w:cs="Arial"/>
                <w:szCs w:val="24"/>
              </w:rPr>
              <w:t xml:space="preserve"> </w:t>
            </w:r>
            <w:r w:rsidRPr="00CA471D">
              <w:rPr>
                <w:rFonts w:cs="Arial"/>
                <w:szCs w:val="24"/>
              </w:rPr>
              <w:t xml:space="preserve">care va </w:t>
            </w:r>
            <w:r w:rsidR="00F3347D" w:rsidRPr="00CA471D">
              <w:rPr>
                <w:rFonts w:cs="Arial"/>
                <w:szCs w:val="24"/>
              </w:rPr>
              <w:t>rămâne</w:t>
            </w:r>
            <w:r w:rsidRPr="00CA471D">
              <w:rPr>
                <w:rFonts w:cs="Arial"/>
                <w:szCs w:val="24"/>
              </w:rPr>
              <w:t xml:space="preserve"> la </w:t>
            </w:r>
            <w:r w:rsidR="00F3347D" w:rsidRPr="00CA471D">
              <w:rPr>
                <w:rFonts w:cs="Arial"/>
                <w:szCs w:val="24"/>
              </w:rPr>
              <w:t>opțiunea</w:t>
            </w:r>
            <w:r w:rsidRPr="00CA471D">
              <w:rPr>
                <w:rFonts w:cs="Arial"/>
                <w:szCs w:val="24"/>
              </w:rPr>
              <w:t xml:space="preserve"> achizitorului pentru fiecare</w:t>
            </w:r>
            <w:r w:rsidR="00CB2082" w:rsidRPr="00CA471D">
              <w:rPr>
                <w:rFonts w:cs="Arial"/>
                <w:szCs w:val="24"/>
              </w:rPr>
              <w:t xml:space="preserve"> </w:t>
            </w:r>
            <w:r w:rsidRPr="00CA471D">
              <w:rPr>
                <w:rFonts w:cs="Arial"/>
                <w:szCs w:val="24"/>
              </w:rPr>
              <w:t xml:space="preserve">contract de </w:t>
            </w:r>
            <w:r w:rsidR="00F3347D" w:rsidRPr="00CA471D">
              <w:rPr>
                <w:rFonts w:cs="Arial"/>
                <w:szCs w:val="24"/>
              </w:rPr>
              <w:t>achiziție</w:t>
            </w:r>
            <w:r w:rsidRPr="00CA471D">
              <w:rPr>
                <w:rFonts w:cs="Arial"/>
                <w:szCs w:val="24"/>
              </w:rPr>
              <w:t xml:space="preserve"> si/sau pentru fiecare factura in parte.</w:t>
            </w:r>
          </w:p>
          <w:p w14:paraId="7EBB4664" w14:textId="77777777" w:rsidR="003F398D" w:rsidRPr="00CA471D" w:rsidRDefault="00402BD1" w:rsidP="004A1C53">
            <w:pPr>
              <w:pStyle w:val="DefaultText"/>
              <w:jc w:val="both"/>
              <w:textAlignment w:val="auto"/>
              <w:rPr>
                <w:rFonts w:cs="Arial"/>
                <w:szCs w:val="24"/>
              </w:rPr>
            </w:pPr>
            <w:r w:rsidRPr="00CA471D">
              <w:rPr>
                <w:rFonts w:cs="Arial"/>
                <w:szCs w:val="24"/>
              </w:rPr>
              <w:t xml:space="preserve">In cazul in care se va utiliza Mecanismului </w:t>
            </w:r>
            <w:r w:rsidR="00F3347D" w:rsidRPr="00CA471D">
              <w:rPr>
                <w:rFonts w:cs="Arial"/>
                <w:szCs w:val="24"/>
              </w:rPr>
              <w:t>Decontării</w:t>
            </w:r>
            <w:r w:rsidR="00CB2082" w:rsidRPr="00CA471D">
              <w:rPr>
                <w:rFonts w:cs="Arial"/>
                <w:szCs w:val="24"/>
              </w:rPr>
              <w:t xml:space="preserve"> </w:t>
            </w:r>
            <w:r w:rsidRPr="00CA471D">
              <w:rPr>
                <w:rFonts w:cs="Arial"/>
                <w:szCs w:val="24"/>
              </w:rPr>
              <w:t>Cererilor de Plata, plata se face cu respectarea procedurii si</w:t>
            </w:r>
            <w:r w:rsidR="00CB2082" w:rsidRPr="00CA471D">
              <w:rPr>
                <w:rFonts w:cs="Arial"/>
                <w:szCs w:val="24"/>
              </w:rPr>
              <w:t xml:space="preserve"> </w:t>
            </w:r>
            <w:r w:rsidRPr="00CA471D">
              <w:rPr>
                <w:rFonts w:cs="Arial"/>
                <w:szCs w:val="24"/>
              </w:rPr>
              <w:t xml:space="preserve">termenelor </w:t>
            </w:r>
            <w:r w:rsidR="00F3347D" w:rsidRPr="00CA471D">
              <w:rPr>
                <w:rFonts w:cs="Arial"/>
                <w:szCs w:val="24"/>
              </w:rPr>
              <w:t>prevăzute</w:t>
            </w:r>
            <w:r w:rsidRPr="00CA471D">
              <w:rPr>
                <w:rFonts w:cs="Arial"/>
                <w:szCs w:val="24"/>
              </w:rPr>
              <w:t xml:space="preserve"> in </w:t>
            </w:r>
            <w:r w:rsidR="00F3347D" w:rsidRPr="00CA471D">
              <w:rPr>
                <w:rFonts w:cs="Arial"/>
                <w:szCs w:val="24"/>
              </w:rPr>
              <w:t>dispozițiile</w:t>
            </w:r>
            <w:r w:rsidRPr="00CA471D">
              <w:rPr>
                <w:rFonts w:cs="Arial"/>
                <w:szCs w:val="24"/>
              </w:rPr>
              <w:t xml:space="preserve"> OUG 40/2015.</w:t>
            </w:r>
            <w:r w:rsidR="00AE7907" w:rsidRPr="00CA471D">
              <w:rPr>
                <w:rFonts w:cs="Arial"/>
                <w:szCs w:val="24"/>
              </w:rPr>
              <w:t xml:space="preserve"> </w:t>
            </w:r>
          </w:p>
          <w:p w14:paraId="718875EB" w14:textId="77777777" w:rsidR="00402BD1" w:rsidRPr="00CA471D" w:rsidRDefault="00402BD1" w:rsidP="004A1C53">
            <w:pPr>
              <w:pStyle w:val="DefaultText"/>
              <w:jc w:val="both"/>
              <w:textAlignment w:val="auto"/>
              <w:rPr>
                <w:rFonts w:cs="Arial"/>
                <w:szCs w:val="24"/>
              </w:rPr>
            </w:pPr>
            <w:r w:rsidRPr="00CA471D">
              <w:rPr>
                <w:rFonts w:cs="Arial"/>
                <w:szCs w:val="24"/>
              </w:rPr>
              <w:t>Termenul de plata</w:t>
            </w:r>
            <w:r w:rsidR="00AE7907" w:rsidRPr="00CA471D">
              <w:rPr>
                <w:rFonts w:cs="Arial"/>
                <w:szCs w:val="24"/>
              </w:rPr>
              <w:t xml:space="preserve"> </w:t>
            </w:r>
            <w:r w:rsidRPr="00CA471D">
              <w:rPr>
                <w:rFonts w:cs="Arial"/>
                <w:szCs w:val="24"/>
              </w:rPr>
              <w:t>este de 30 de zile de la emiterea</w:t>
            </w:r>
            <w:r w:rsidR="00CB2082" w:rsidRPr="00CA471D">
              <w:rPr>
                <w:rFonts w:cs="Arial"/>
                <w:szCs w:val="24"/>
              </w:rPr>
              <w:t xml:space="preserve"> </w:t>
            </w:r>
            <w:r w:rsidRPr="00CA471D">
              <w:rPr>
                <w:rFonts w:cs="Arial"/>
                <w:szCs w:val="24"/>
              </w:rPr>
              <w:t>facturii.</w:t>
            </w:r>
          </w:p>
          <w:p w14:paraId="1B20A180" w14:textId="77777777" w:rsidR="00402BD1" w:rsidRPr="00CA471D" w:rsidRDefault="00402BD1" w:rsidP="004A1C53">
            <w:pPr>
              <w:pStyle w:val="DefaultText"/>
              <w:jc w:val="both"/>
              <w:textAlignment w:val="auto"/>
              <w:rPr>
                <w:rFonts w:cs="Arial"/>
                <w:szCs w:val="24"/>
              </w:rPr>
            </w:pPr>
            <w:r w:rsidRPr="00CA471D">
              <w:rPr>
                <w:rFonts w:cs="Arial"/>
                <w:szCs w:val="24"/>
              </w:rPr>
              <w:t>In cuprinsul facturilor (factura fiscala avans, factura fiscala</w:t>
            </w:r>
            <w:r w:rsidR="00CB2082" w:rsidRPr="00CA471D">
              <w:rPr>
                <w:rFonts w:cs="Arial"/>
                <w:szCs w:val="24"/>
              </w:rPr>
              <w:t xml:space="preserve"> </w:t>
            </w:r>
            <w:r w:rsidRPr="00CA471D">
              <w:rPr>
                <w:rFonts w:cs="Arial"/>
                <w:szCs w:val="24"/>
              </w:rPr>
              <w:t>finala) furnizorul va menționa obligatoriu denumirea</w:t>
            </w:r>
            <w:r w:rsidR="00CB2082" w:rsidRPr="00CA471D">
              <w:rPr>
                <w:rFonts w:cs="Arial"/>
                <w:szCs w:val="24"/>
              </w:rPr>
              <w:t xml:space="preserve"> </w:t>
            </w:r>
            <w:r w:rsidRPr="00CA471D">
              <w:rPr>
                <w:rFonts w:cs="Arial"/>
                <w:szCs w:val="24"/>
              </w:rPr>
              <w:t>echipamentelor, modelul acestora si numărul contractului</w:t>
            </w:r>
            <w:r w:rsidR="00CB2082" w:rsidRPr="00CA471D">
              <w:rPr>
                <w:rFonts w:cs="Arial"/>
                <w:szCs w:val="24"/>
              </w:rPr>
              <w:t xml:space="preserve"> </w:t>
            </w:r>
            <w:r w:rsidRPr="00CA471D">
              <w:rPr>
                <w:rFonts w:cs="Arial"/>
                <w:szCs w:val="24"/>
              </w:rPr>
              <w:t>de furnizare.</w:t>
            </w:r>
          </w:p>
          <w:p w14:paraId="4DE058FB" w14:textId="77777777" w:rsidR="00402BD1" w:rsidRPr="00CA471D" w:rsidRDefault="00402BD1" w:rsidP="00CB2082">
            <w:pPr>
              <w:pStyle w:val="DefaultText"/>
              <w:jc w:val="both"/>
              <w:textAlignment w:val="auto"/>
              <w:rPr>
                <w:rFonts w:cs="Arial"/>
                <w:szCs w:val="24"/>
              </w:rPr>
            </w:pPr>
            <w:r w:rsidRPr="00CA471D">
              <w:rPr>
                <w:rFonts w:cs="Arial"/>
                <w:szCs w:val="24"/>
              </w:rPr>
              <w:t xml:space="preserve">Furnizorul va storna obligatoriu </w:t>
            </w:r>
            <w:r w:rsidR="002C380A" w:rsidRPr="00CA471D">
              <w:rPr>
                <w:rFonts w:cs="Arial"/>
                <w:szCs w:val="24"/>
              </w:rPr>
              <w:t xml:space="preserve">avansul/avansurile facturate </w:t>
            </w:r>
            <w:r w:rsidRPr="00CA471D">
              <w:rPr>
                <w:rFonts w:cs="Arial"/>
                <w:szCs w:val="24"/>
              </w:rPr>
              <w:t>in</w:t>
            </w:r>
            <w:r w:rsidR="00CB2082" w:rsidRPr="00CA471D">
              <w:rPr>
                <w:rFonts w:cs="Arial"/>
                <w:szCs w:val="24"/>
              </w:rPr>
              <w:t xml:space="preserve"> </w:t>
            </w:r>
            <w:r w:rsidRPr="00CA471D">
              <w:rPr>
                <w:rFonts w:cs="Arial"/>
                <w:szCs w:val="24"/>
              </w:rPr>
              <w:t>cuprinsul facturii finale.</w:t>
            </w:r>
          </w:p>
          <w:p w14:paraId="32C278D7" w14:textId="77777777" w:rsidR="00FA66F7" w:rsidRPr="00CA471D" w:rsidRDefault="00FA66F7" w:rsidP="00CB2082">
            <w:pPr>
              <w:pStyle w:val="DefaultText"/>
              <w:jc w:val="both"/>
              <w:textAlignment w:val="auto"/>
              <w:rPr>
                <w:rFonts w:cs="Arial"/>
                <w:szCs w:val="24"/>
              </w:rPr>
            </w:pPr>
          </w:p>
        </w:tc>
      </w:tr>
    </w:tbl>
    <w:p w14:paraId="1DF75644" w14:textId="77777777" w:rsidR="000659AB" w:rsidRPr="00CA471D" w:rsidRDefault="000659AB">
      <w:pPr>
        <w:jc w:val="both"/>
        <w:rPr>
          <w:rFonts w:cs="Arial"/>
          <w:b/>
        </w:rPr>
      </w:pPr>
    </w:p>
    <w:p w14:paraId="34B52148" w14:textId="77777777" w:rsidR="0062311C" w:rsidRPr="00CA471D" w:rsidRDefault="0062311C">
      <w:pPr>
        <w:jc w:val="both"/>
        <w:rPr>
          <w:rFonts w:cs="Arial"/>
          <w:b/>
        </w:rPr>
      </w:pPr>
      <w:r w:rsidRPr="00CA471D">
        <w:rPr>
          <w:rFonts w:cs="Arial"/>
          <w:b/>
        </w:rPr>
        <w:t>ATENTIE:</w:t>
      </w:r>
    </w:p>
    <w:p w14:paraId="23CA91F0" w14:textId="77777777" w:rsidR="0062311C" w:rsidRPr="00CA471D" w:rsidRDefault="0062311C">
      <w:pPr>
        <w:numPr>
          <w:ilvl w:val="0"/>
          <w:numId w:val="4"/>
        </w:numPr>
        <w:jc w:val="both"/>
        <w:rPr>
          <w:rFonts w:cs="Arial"/>
          <w:b/>
        </w:rPr>
      </w:pPr>
      <w:r w:rsidRPr="00CA471D">
        <w:rPr>
          <w:rFonts w:cs="Arial"/>
          <w:b/>
        </w:rPr>
        <w:t xml:space="preserve">Neglijenta in </w:t>
      </w:r>
      <w:r w:rsidR="00DF4A06" w:rsidRPr="00CA471D">
        <w:rPr>
          <w:rFonts w:cs="Arial"/>
          <w:b/>
        </w:rPr>
        <w:t>întocmirea</w:t>
      </w:r>
      <w:r w:rsidRPr="00CA471D">
        <w:rPr>
          <w:rFonts w:cs="Arial"/>
          <w:b/>
        </w:rPr>
        <w:t xml:space="preserve"> ofertei care trebuie sa </w:t>
      </w:r>
      <w:r w:rsidR="00DF4A06" w:rsidRPr="00CA471D">
        <w:rPr>
          <w:rFonts w:cs="Arial"/>
          <w:b/>
        </w:rPr>
        <w:t>conțină</w:t>
      </w:r>
      <w:r w:rsidRPr="00CA471D">
        <w:rPr>
          <w:rFonts w:cs="Arial"/>
          <w:b/>
        </w:rPr>
        <w:t xml:space="preserve"> toate </w:t>
      </w:r>
      <w:r w:rsidR="00DF4A06" w:rsidRPr="00CA471D">
        <w:rPr>
          <w:rFonts w:cs="Arial"/>
          <w:b/>
        </w:rPr>
        <w:t>informațiile</w:t>
      </w:r>
      <w:r w:rsidRPr="00CA471D">
        <w:rPr>
          <w:rFonts w:cs="Arial"/>
          <w:b/>
        </w:rPr>
        <w:t xml:space="preserve"> si documentele necesare, </w:t>
      </w:r>
      <w:r w:rsidR="00DF4A06" w:rsidRPr="00CA471D">
        <w:rPr>
          <w:rFonts w:cs="Arial"/>
          <w:b/>
        </w:rPr>
        <w:t>neîncadrarea</w:t>
      </w:r>
      <w:r w:rsidRPr="00CA471D">
        <w:rPr>
          <w:rFonts w:cs="Arial"/>
          <w:b/>
        </w:rPr>
        <w:t xml:space="preserve"> in termenul specificat, vor conduce la respingerea ofertei.</w:t>
      </w:r>
    </w:p>
    <w:p w14:paraId="2D4D624E" w14:textId="77777777" w:rsidR="0062311C" w:rsidRPr="00CA471D" w:rsidRDefault="00DF4A06">
      <w:pPr>
        <w:numPr>
          <w:ilvl w:val="0"/>
          <w:numId w:val="4"/>
        </w:numPr>
        <w:jc w:val="both"/>
        <w:rPr>
          <w:rFonts w:cs="Arial"/>
          <w:b/>
        </w:rPr>
      </w:pPr>
      <w:r w:rsidRPr="00CA471D">
        <w:rPr>
          <w:rFonts w:cs="Arial"/>
          <w:b/>
        </w:rPr>
        <w:t>Neîndeplinirea</w:t>
      </w:r>
      <w:r w:rsidR="0062311C" w:rsidRPr="00CA471D">
        <w:rPr>
          <w:rFonts w:cs="Arial"/>
          <w:b/>
        </w:rPr>
        <w:t xml:space="preserve"> unui criteriu/ </w:t>
      </w:r>
      <w:r w:rsidRPr="00CA471D">
        <w:rPr>
          <w:rFonts w:cs="Arial"/>
          <w:b/>
        </w:rPr>
        <w:t>cerință</w:t>
      </w:r>
      <w:r w:rsidR="0062311C" w:rsidRPr="00CA471D">
        <w:rPr>
          <w:rFonts w:cs="Arial"/>
          <w:b/>
        </w:rPr>
        <w:t xml:space="preserve"> minima din </w:t>
      </w:r>
      <w:r w:rsidRPr="00CA471D">
        <w:rPr>
          <w:rFonts w:cs="Arial"/>
          <w:b/>
        </w:rPr>
        <w:t>documentația</w:t>
      </w:r>
      <w:r w:rsidR="0062311C" w:rsidRPr="00CA471D">
        <w:rPr>
          <w:rFonts w:cs="Arial"/>
          <w:b/>
        </w:rPr>
        <w:t xml:space="preserve"> de atribuire conduce la respingerea ofertei.</w:t>
      </w:r>
    </w:p>
    <w:p w14:paraId="0CC11412" w14:textId="77777777" w:rsidR="000E122F" w:rsidRPr="00CA471D" w:rsidRDefault="00DF4A06">
      <w:pPr>
        <w:numPr>
          <w:ilvl w:val="0"/>
          <w:numId w:val="4"/>
        </w:numPr>
        <w:jc w:val="both"/>
        <w:rPr>
          <w:rFonts w:cs="Arial"/>
          <w:b/>
        </w:rPr>
      </w:pPr>
      <w:r w:rsidRPr="00CA471D">
        <w:rPr>
          <w:rFonts w:cs="Arial"/>
          <w:b/>
        </w:rPr>
        <w:t>Atașat</w:t>
      </w:r>
      <w:r w:rsidR="000E122F" w:rsidRPr="00CA471D">
        <w:rPr>
          <w:rFonts w:cs="Arial"/>
          <w:b/>
        </w:rPr>
        <w:t xml:space="preserve"> prezentei </w:t>
      </w:r>
      <w:r w:rsidRPr="00CA471D">
        <w:rPr>
          <w:rFonts w:cs="Arial"/>
          <w:b/>
        </w:rPr>
        <w:t>documentații</w:t>
      </w:r>
      <w:r w:rsidR="000E122F" w:rsidRPr="00CA471D">
        <w:rPr>
          <w:rFonts w:cs="Arial"/>
          <w:b/>
        </w:rPr>
        <w:t xml:space="preserve"> (Anexa I) este un set de formulare. Utilizarea lor este </w:t>
      </w:r>
      <w:r w:rsidRPr="00CA471D">
        <w:rPr>
          <w:rFonts w:cs="Arial"/>
          <w:b/>
        </w:rPr>
        <w:t>recomandată</w:t>
      </w:r>
      <w:r w:rsidR="000E122F" w:rsidRPr="00CA471D">
        <w:rPr>
          <w:rFonts w:cs="Arial"/>
          <w:b/>
        </w:rPr>
        <w:t xml:space="preserve">, fără a fi obligatorie, cu </w:t>
      </w:r>
      <w:r w:rsidR="00F3347D" w:rsidRPr="00CA471D">
        <w:rPr>
          <w:rFonts w:cs="Arial"/>
          <w:b/>
        </w:rPr>
        <w:t>excepția</w:t>
      </w:r>
      <w:r w:rsidR="000E122F" w:rsidRPr="00CA471D">
        <w:rPr>
          <w:rFonts w:cs="Arial"/>
          <w:b/>
        </w:rPr>
        <w:t xml:space="preserve"> formularului 2 care trebuie comple</w:t>
      </w:r>
      <w:r w:rsidRPr="00CA471D">
        <w:rPr>
          <w:rFonts w:cs="Arial"/>
          <w:b/>
        </w:rPr>
        <w:t>tat in forma prezentată.</w:t>
      </w:r>
      <w:r w:rsidR="000E122F" w:rsidRPr="00CA471D">
        <w:rPr>
          <w:rFonts w:cs="Arial"/>
          <w:b/>
        </w:rPr>
        <w:t xml:space="preserve"> Ofertantul poate prezenta </w:t>
      </w:r>
      <w:r w:rsidRPr="00CA471D">
        <w:rPr>
          <w:rFonts w:cs="Arial"/>
          <w:b/>
        </w:rPr>
        <w:t>informațiile</w:t>
      </w:r>
      <w:r w:rsidR="000E122F" w:rsidRPr="00CA471D">
        <w:rPr>
          <w:rFonts w:cs="Arial"/>
          <w:b/>
        </w:rPr>
        <w:t xml:space="preserve"> solicitate </w:t>
      </w:r>
      <w:r w:rsidRPr="00CA471D">
        <w:rPr>
          <w:rFonts w:cs="Arial"/>
          <w:b/>
        </w:rPr>
        <w:t xml:space="preserve">in documentația de atribuire si in caietul de sarcini </w:t>
      </w:r>
      <w:r w:rsidR="000E122F" w:rsidRPr="00CA471D">
        <w:rPr>
          <w:rFonts w:cs="Arial"/>
          <w:b/>
        </w:rPr>
        <w:t>pe formulare proprii</w:t>
      </w:r>
    </w:p>
    <w:p w14:paraId="662B9FD3" w14:textId="77777777" w:rsidR="0062311C" w:rsidRPr="00CA471D" w:rsidRDefault="0062311C">
      <w:pPr>
        <w:rPr>
          <w:rFonts w:cs="Arial"/>
          <w:b/>
          <w:color w:val="FF0000"/>
        </w:rPr>
      </w:pPr>
    </w:p>
    <w:p w14:paraId="329F3EB7" w14:textId="77777777" w:rsidR="0062311C" w:rsidRPr="00CA471D" w:rsidRDefault="0062311C">
      <w:pPr>
        <w:jc w:val="center"/>
        <w:rPr>
          <w:rFonts w:cs="Arial"/>
          <w:b/>
          <w:i/>
          <w:color w:val="FF0000"/>
          <w:u w:val="single"/>
        </w:rPr>
      </w:pPr>
    </w:p>
    <w:p w14:paraId="2235BCE3" w14:textId="77777777" w:rsidR="0062311C" w:rsidRPr="00CA471D" w:rsidRDefault="000659AB">
      <w:pPr>
        <w:jc w:val="center"/>
        <w:rPr>
          <w:rFonts w:cs="Arial"/>
          <w:b/>
          <w:i/>
          <w:u w:val="single"/>
        </w:rPr>
      </w:pPr>
      <w:r w:rsidRPr="00CA471D">
        <w:rPr>
          <w:rFonts w:cs="Arial"/>
          <w:b/>
          <w:i/>
          <w:color w:val="FF0000"/>
          <w:u w:val="single"/>
        </w:rPr>
        <w:br w:type="page"/>
      </w:r>
      <w:r w:rsidR="0062311C" w:rsidRPr="00CA471D">
        <w:rPr>
          <w:rFonts w:cs="Arial"/>
          <w:b/>
          <w:i/>
          <w:u w:val="single"/>
        </w:rPr>
        <w:lastRenderedPageBreak/>
        <w:t>Caiet de sarcini</w:t>
      </w:r>
    </w:p>
    <w:p w14:paraId="029C121B" w14:textId="77777777" w:rsidR="0062311C" w:rsidRPr="00CA471D" w:rsidRDefault="0062311C">
      <w:pPr>
        <w:jc w:val="center"/>
        <w:rPr>
          <w:rFonts w:cs="Arial"/>
          <w:b/>
          <w:i/>
          <w:u w:val="single"/>
        </w:rPr>
      </w:pPr>
    </w:p>
    <w:p w14:paraId="386F4DC8" w14:textId="77777777" w:rsidR="0062311C" w:rsidRPr="00CA471D" w:rsidRDefault="0062311C" w:rsidP="005B1C8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CA471D">
        <w:rPr>
          <w:rFonts w:cs="Arial"/>
          <w:b/>
        </w:rPr>
        <w:t>Societatea contractanta:</w:t>
      </w:r>
      <w:r w:rsidRPr="00CA471D">
        <w:rPr>
          <w:rFonts w:cs="Arial"/>
        </w:rPr>
        <w:t xml:space="preserve"> </w:t>
      </w:r>
      <w:r w:rsidR="000659AB" w:rsidRPr="00CA471D">
        <w:rPr>
          <w:rFonts w:cs="Arial"/>
          <w:b/>
        </w:rPr>
        <w:t>KOOL TOOL SRL</w:t>
      </w:r>
    </w:p>
    <w:p w14:paraId="2107BF70" w14:textId="77777777" w:rsidR="0062311C" w:rsidRPr="00CA471D" w:rsidRDefault="0062311C" w:rsidP="00B162A4">
      <w:pPr>
        <w:rPr>
          <w:rFonts w:cs="Arial"/>
        </w:rPr>
      </w:pPr>
      <w:r w:rsidRPr="00CA471D">
        <w:rPr>
          <w:rFonts w:cs="Arial"/>
          <w:b/>
          <w:bCs/>
        </w:rPr>
        <w:t xml:space="preserve">Adresa: </w:t>
      </w:r>
      <w:r w:rsidR="000659AB" w:rsidRPr="00CA471D">
        <w:rPr>
          <w:rFonts w:cs="Arial"/>
          <w:b/>
        </w:rPr>
        <w:t>Str. Câmpia Islaz, nr.149, cod postal 200192, Mun. Craiova, Jud. Dolj</w:t>
      </w:r>
    </w:p>
    <w:p w14:paraId="4147E4A2" w14:textId="77777777" w:rsidR="0062311C" w:rsidRPr="00CA471D" w:rsidRDefault="0062311C" w:rsidP="005B1C8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</w:rPr>
      </w:pPr>
      <w:r w:rsidRPr="00CA471D">
        <w:rPr>
          <w:rFonts w:cs="Arial"/>
          <w:b/>
          <w:bCs/>
        </w:rPr>
        <w:t>Proiect: „</w:t>
      </w:r>
      <w:r w:rsidR="000659AB" w:rsidRPr="00CA471D">
        <w:rPr>
          <w:rFonts w:cs="Arial"/>
          <w:b/>
          <w:bCs/>
        </w:rPr>
        <w:t>CRESTEREA CAPACITATII DE PRODUCTIE KOOL TOOL SRL, PRIN ACHIZITIA DE ECHIPAMENTE PERFORMANTE</w:t>
      </w:r>
      <w:r w:rsidRPr="00CA471D">
        <w:rPr>
          <w:rFonts w:cs="Arial"/>
          <w:b/>
          <w:bCs/>
        </w:rPr>
        <w:t>”</w:t>
      </w:r>
    </w:p>
    <w:p w14:paraId="7E1AF67C" w14:textId="77777777" w:rsidR="000659AB" w:rsidRPr="00CA471D" w:rsidRDefault="000659AB" w:rsidP="005B1C8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</w:rPr>
      </w:pPr>
    </w:p>
    <w:p w14:paraId="6B6EF8DE" w14:textId="77777777" w:rsidR="000659AB" w:rsidRPr="00CA471D" w:rsidRDefault="0062311C" w:rsidP="000659AB">
      <w:pPr>
        <w:jc w:val="both"/>
        <w:rPr>
          <w:rFonts w:cs="Arial"/>
          <w:b/>
        </w:rPr>
      </w:pPr>
      <w:r w:rsidRPr="00CA471D">
        <w:rPr>
          <w:rFonts w:cs="Arial"/>
          <w:b/>
        </w:rPr>
        <w:t>Locul de livrare si instalare al bunurilor :</w:t>
      </w:r>
      <w:r w:rsidRPr="00CA471D">
        <w:rPr>
          <w:rFonts w:cs="Arial"/>
        </w:rPr>
        <w:t xml:space="preserve"> </w:t>
      </w:r>
      <w:r w:rsidR="000659AB" w:rsidRPr="00CA471D">
        <w:rPr>
          <w:rFonts w:cs="Arial"/>
          <w:b/>
        </w:rPr>
        <w:t xml:space="preserve">Sat Cârcea, Comuna Cârcea, Strada TUDOR VLADIMIRESCU, Nr. 33B, Judet Dolj. </w:t>
      </w:r>
    </w:p>
    <w:p w14:paraId="1B4E4660" w14:textId="77777777" w:rsidR="0062311C" w:rsidRPr="00CA471D" w:rsidRDefault="0062311C" w:rsidP="000659AB">
      <w:pPr>
        <w:jc w:val="both"/>
        <w:rPr>
          <w:rFonts w:cs="Arial"/>
          <w:b/>
        </w:rPr>
      </w:pPr>
      <w:r w:rsidRPr="00CA471D">
        <w:rPr>
          <w:rFonts w:cs="Arial"/>
          <w:b/>
        </w:rPr>
        <w:t>OBIECTIVE</w:t>
      </w:r>
    </w:p>
    <w:p w14:paraId="24EE8FBE" w14:textId="77777777" w:rsidR="0062311C" w:rsidRPr="00CA471D" w:rsidRDefault="00DF4A06">
      <w:pPr>
        <w:autoSpaceDE w:val="0"/>
        <w:autoSpaceDN w:val="0"/>
        <w:adjustRightInd w:val="0"/>
        <w:jc w:val="both"/>
        <w:rPr>
          <w:rFonts w:cs="Arial"/>
        </w:rPr>
      </w:pPr>
      <w:r w:rsidRPr="00CA471D">
        <w:rPr>
          <w:rFonts w:cs="Arial"/>
          <w:bCs/>
        </w:rPr>
        <w:t>Investiția</w:t>
      </w:r>
      <w:r w:rsidR="0062311C" w:rsidRPr="00CA471D">
        <w:rPr>
          <w:rFonts w:cs="Arial"/>
          <w:bCs/>
        </w:rPr>
        <w:t xml:space="preserve"> se refera la </w:t>
      </w:r>
      <w:r w:rsidRPr="00CA471D">
        <w:rPr>
          <w:rFonts w:cs="Arial"/>
          <w:bCs/>
        </w:rPr>
        <w:t>achiziționarea</w:t>
      </w:r>
      <w:r w:rsidR="0062311C" w:rsidRPr="00CA471D">
        <w:rPr>
          <w:rFonts w:cs="Arial"/>
          <w:bCs/>
        </w:rPr>
        <w:t xml:space="preserve"> de </w:t>
      </w:r>
      <w:r w:rsidRPr="00CA471D">
        <w:rPr>
          <w:rFonts w:cs="Arial"/>
          <w:bCs/>
        </w:rPr>
        <w:t>către</w:t>
      </w:r>
      <w:r w:rsidR="0062311C" w:rsidRPr="00CA471D">
        <w:rPr>
          <w:rFonts w:cs="Arial"/>
          <w:bCs/>
        </w:rPr>
        <w:t xml:space="preserve"> </w:t>
      </w:r>
      <w:r w:rsidR="000659AB" w:rsidRPr="00CA471D">
        <w:rPr>
          <w:rFonts w:cs="Arial"/>
          <w:b/>
        </w:rPr>
        <w:t xml:space="preserve">KOOL TOOL SRL </w:t>
      </w:r>
      <w:r w:rsidR="0062311C" w:rsidRPr="00CA471D">
        <w:rPr>
          <w:rFonts w:cs="Arial"/>
          <w:bCs/>
        </w:rPr>
        <w:t xml:space="preserve">a </w:t>
      </w:r>
      <w:r w:rsidRPr="00CA471D">
        <w:rPr>
          <w:rFonts w:cs="Arial"/>
        </w:rPr>
        <w:t>următoarelor</w:t>
      </w:r>
      <w:r w:rsidR="0062311C" w:rsidRPr="00CA471D">
        <w:rPr>
          <w:rFonts w:cs="Arial"/>
        </w:rPr>
        <w:t xml:space="preserve"> echipamente:</w:t>
      </w:r>
    </w:p>
    <w:p w14:paraId="6F0D2EB5" w14:textId="77777777" w:rsidR="00E04EE1" w:rsidRPr="00CA471D" w:rsidRDefault="00E04EE1">
      <w:pPr>
        <w:autoSpaceDE w:val="0"/>
        <w:autoSpaceDN w:val="0"/>
        <w:adjustRightInd w:val="0"/>
        <w:jc w:val="both"/>
        <w:rPr>
          <w:rFonts w:cs="Arial"/>
        </w:rPr>
      </w:pPr>
    </w:p>
    <w:p w14:paraId="530A1FA6" w14:textId="23F928E8" w:rsidR="00A37EF7" w:rsidRPr="00CA471D" w:rsidRDefault="00A37EF7" w:rsidP="00A37EF7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</w:rPr>
      </w:pPr>
      <w:r w:rsidRPr="00CA471D">
        <w:rPr>
          <w:rFonts w:cs="Arial"/>
          <w:b/>
        </w:rPr>
        <w:t xml:space="preserve">LOT </w:t>
      </w:r>
      <w:r w:rsidR="00AF5B91">
        <w:rPr>
          <w:rFonts w:cs="Arial"/>
          <w:b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ook w:val="0000" w:firstRow="0" w:lastRow="0" w:firstColumn="0" w:lastColumn="0" w:noHBand="0" w:noVBand="0"/>
      </w:tblPr>
      <w:tblGrid>
        <w:gridCol w:w="1120"/>
        <w:gridCol w:w="5370"/>
        <w:gridCol w:w="1713"/>
        <w:gridCol w:w="1486"/>
      </w:tblGrid>
      <w:tr w:rsidR="00A37EF7" w:rsidRPr="00CA471D" w14:paraId="39AA939F" w14:textId="77777777" w:rsidTr="00D32218">
        <w:tc>
          <w:tcPr>
            <w:tcW w:w="578" w:type="pct"/>
            <w:shd w:val="clear" w:color="auto" w:fill="B4C6E7"/>
            <w:vAlign w:val="center"/>
          </w:tcPr>
          <w:p w14:paraId="466CFA72" w14:textId="77777777" w:rsidR="00A37EF7" w:rsidRPr="00CA471D" w:rsidRDefault="00A37EF7" w:rsidP="00D32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CA471D">
              <w:rPr>
                <w:rFonts w:cs="Arial"/>
                <w:szCs w:val="20"/>
              </w:rPr>
              <w:t>Nr.crt</w:t>
            </w:r>
          </w:p>
        </w:tc>
        <w:tc>
          <w:tcPr>
            <w:tcW w:w="2771" w:type="pct"/>
            <w:shd w:val="clear" w:color="auto" w:fill="B4C6E7"/>
            <w:vAlign w:val="center"/>
          </w:tcPr>
          <w:p w14:paraId="5DD0CAC4" w14:textId="77777777" w:rsidR="00A37EF7" w:rsidRPr="00CA471D" w:rsidRDefault="00A37EF7" w:rsidP="00D32218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CA471D">
              <w:rPr>
                <w:rFonts w:cs="Arial"/>
                <w:color w:val="000000"/>
                <w:szCs w:val="20"/>
              </w:rPr>
              <w:t>Echipament</w:t>
            </w:r>
          </w:p>
        </w:tc>
        <w:tc>
          <w:tcPr>
            <w:tcW w:w="884" w:type="pct"/>
            <w:shd w:val="clear" w:color="auto" w:fill="B4C6E7"/>
            <w:vAlign w:val="center"/>
          </w:tcPr>
          <w:p w14:paraId="2DFFBBDD" w14:textId="77777777" w:rsidR="00A37EF7" w:rsidRPr="00CA471D" w:rsidRDefault="00A37EF7" w:rsidP="00D32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CA471D">
              <w:rPr>
                <w:rFonts w:cs="Arial"/>
                <w:szCs w:val="20"/>
              </w:rPr>
              <w:t>Unitate de măsură</w:t>
            </w:r>
          </w:p>
        </w:tc>
        <w:tc>
          <w:tcPr>
            <w:tcW w:w="767" w:type="pct"/>
            <w:shd w:val="clear" w:color="auto" w:fill="B4C6E7"/>
          </w:tcPr>
          <w:p w14:paraId="46D6CE06" w14:textId="77777777" w:rsidR="00A37EF7" w:rsidRPr="00CA471D" w:rsidRDefault="00A37EF7" w:rsidP="00D32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szCs w:val="20"/>
              </w:rPr>
            </w:pPr>
            <w:r w:rsidRPr="00CA471D">
              <w:rPr>
                <w:rFonts w:cs="Arial"/>
                <w:szCs w:val="20"/>
              </w:rPr>
              <w:t>Cantitate</w:t>
            </w:r>
          </w:p>
        </w:tc>
      </w:tr>
      <w:tr w:rsidR="00A37EF7" w:rsidRPr="00CA471D" w14:paraId="361226A1" w14:textId="77777777" w:rsidTr="00D32218">
        <w:tc>
          <w:tcPr>
            <w:tcW w:w="578" w:type="pct"/>
            <w:shd w:val="clear" w:color="auto" w:fill="B4C6E7"/>
          </w:tcPr>
          <w:p w14:paraId="5FEE13A0" w14:textId="77777777" w:rsidR="00A37EF7" w:rsidRPr="00CA471D" w:rsidRDefault="00A37EF7" w:rsidP="00A37EF7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771" w:type="pct"/>
            <w:shd w:val="clear" w:color="auto" w:fill="B4C6E7"/>
          </w:tcPr>
          <w:p w14:paraId="4B73CB4C" w14:textId="77777777" w:rsidR="00A37EF7" w:rsidRPr="00CA471D" w:rsidRDefault="00A37EF7" w:rsidP="00D32218">
            <w:pPr>
              <w:rPr>
                <w:rFonts w:cs="Arial"/>
                <w:color w:val="000000"/>
                <w:szCs w:val="20"/>
              </w:rPr>
            </w:pPr>
            <w:r w:rsidRPr="00CA471D">
              <w:t>Laptop</w:t>
            </w:r>
          </w:p>
        </w:tc>
        <w:tc>
          <w:tcPr>
            <w:tcW w:w="884" w:type="pct"/>
            <w:shd w:val="clear" w:color="auto" w:fill="B4C6E7"/>
          </w:tcPr>
          <w:p w14:paraId="344B0B36" w14:textId="77777777" w:rsidR="00A37EF7" w:rsidRPr="00CA471D" w:rsidRDefault="00A37EF7" w:rsidP="00D32218">
            <w:pPr>
              <w:rPr>
                <w:rFonts w:cs="Arial"/>
                <w:szCs w:val="20"/>
              </w:rPr>
            </w:pPr>
            <w:r w:rsidRPr="00CA471D">
              <w:rPr>
                <w:rFonts w:cs="Arial"/>
                <w:szCs w:val="20"/>
              </w:rPr>
              <w:t>buc</w:t>
            </w:r>
          </w:p>
        </w:tc>
        <w:tc>
          <w:tcPr>
            <w:tcW w:w="767" w:type="pct"/>
            <w:shd w:val="clear" w:color="auto" w:fill="B4C6E7"/>
          </w:tcPr>
          <w:p w14:paraId="3DF9DFF9" w14:textId="77777777" w:rsidR="00A37EF7" w:rsidRPr="00CA471D" w:rsidRDefault="00A37EF7" w:rsidP="00D32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szCs w:val="20"/>
              </w:rPr>
            </w:pPr>
            <w:r w:rsidRPr="00CA471D">
              <w:rPr>
                <w:rFonts w:cs="Arial"/>
                <w:szCs w:val="20"/>
              </w:rPr>
              <w:t>2</w:t>
            </w:r>
          </w:p>
        </w:tc>
      </w:tr>
      <w:tr w:rsidR="00A37EF7" w:rsidRPr="00CA471D" w14:paraId="2F8E71B1" w14:textId="77777777" w:rsidTr="00D32218">
        <w:tc>
          <w:tcPr>
            <w:tcW w:w="578" w:type="pct"/>
            <w:shd w:val="clear" w:color="auto" w:fill="B4C6E7"/>
          </w:tcPr>
          <w:p w14:paraId="7160B9CA" w14:textId="77777777" w:rsidR="00A37EF7" w:rsidRPr="00CA471D" w:rsidRDefault="00A37EF7" w:rsidP="00A37EF7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771" w:type="pct"/>
            <w:shd w:val="clear" w:color="auto" w:fill="B4C6E7"/>
          </w:tcPr>
          <w:p w14:paraId="26C46947" w14:textId="77777777" w:rsidR="00A37EF7" w:rsidRPr="00CA471D" w:rsidRDefault="00A37EF7" w:rsidP="00D32218">
            <w:pPr>
              <w:rPr>
                <w:rFonts w:cs="Arial"/>
                <w:color w:val="000000"/>
                <w:szCs w:val="20"/>
              </w:rPr>
            </w:pPr>
            <w:r w:rsidRPr="00CA471D">
              <w:t>Server</w:t>
            </w:r>
          </w:p>
        </w:tc>
        <w:tc>
          <w:tcPr>
            <w:tcW w:w="884" w:type="pct"/>
            <w:shd w:val="clear" w:color="auto" w:fill="B4C6E7"/>
          </w:tcPr>
          <w:p w14:paraId="58079C0A" w14:textId="77777777" w:rsidR="00A37EF7" w:rsidRPr="00CA471D" w:rsidRDefault="00A37EF7" w:rsidP="00D32218">
            <w:pPr>
              <w:rPr>
                <w:rFonts w:cs="Arial"/>
                <w:szCs w:val="20"/>
              </w:rPr>
            </w:pPr>
            <w:r w:rsidRPr="00CA471D">
              <w:rPr>
                <w:rFonts w:cs="Arial"/>
                <w:szCs w:val="20"/>
              </w:rPr>
              <w:t>buc</w:t>
            </w:r>
          </w:p>
        </w:tc>
        <w:tc>
          <w:tcPr>
            <w:tcW w:w="767" w:type="pct"/>
            <w:shd w:val="clear" w:color="auto" w:fill="B4C6E7"/>
          </w:tcPr>
          <w:p w14:paraId="36F9FDE8" w14:textId="77777777" w:rsidR="00A37EF7" w:rsidRPr="00CA471D" w:rsidRDefault="00A37EF7" w:rsidP="00D32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szCs w:val="20"/>
              </w:rPr>
            </w:pPr>
            <w:r w:rsidRPr="00CA471D">
              <w:rPr>
                <w:rFonts w:cs="Arial"/>
                <w:szCs w:val="20"/>
              </w:rPr>
              <w:t>2</w:t>
            </w:r>
          </w:p>
        </w:tc>
      </w:tr>
      <w:tr w:rsidR="00A37EF7" w:rsidRPr="00CA471D" w14:paraId="635D1176" w14:textId="77777777" w:rsidTr="00D32218">
        <w:tc>
          <w:tcPr>
            <w:tcW w:w="578" w:type="pct"/>
            <w:shd w:val="clear" w:color="auto" w:fill="B4C6E7"/>
          </w:tcPr>
          <w:p w14:paraId="06AC66ED" w14:textId="77777777" w:rsidR="00A37EF7" w:rsidRPr="00CA471D" w:rsidRDefault="00A37EF7" w:rsidP="00A37EF7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771" w:type="pct"/>
            <w:shd w:val="clear" w:color="auto" w:fill="B4C6E7"/>
          </w:tcPr>
          <w:p w14:paraId="1EF53A7D" w14:textId="77777777" w:rsidR="00A37EF7" w:rsidRPr="00CA471D" w:rsidRDefault="00A37EF7" w:rsidP="00D32218">
            <w:r w:rsidRPr="00CA471D">
              <w:t>Calculator</w:t>
            </w:r>
          </w:p>
        </w:tc>
        <w:tc>
          <w:tcPr>
            <w:tcW w:w="884" w:type="pct"/>
            <w:shd w:val="clear" w:color="auto" w:fill="B4C6E7"/>
          </w:tcPr>
          <w:p w14:paraId="40D17D37" w14:textId="77777777" w:rsidR="00A37EF7" w:rsidRPr="00CA471D" w:rsidRDefault="00A37EF7" w:rsidP="00D32218">
            <w:pPr>
              <w:rPr>
                <w:rFonts w:cs="Arial"/>
                <w:szCs w:val="20"/>
              </w:rPr>
            </w:pPr>
            <w:r w:rsidRPr="00CA471D">
              <w:rPr>
                <w:rFonts w:cs="Arial"/>
                <w:szCs w:val="20"/>
              </w:rPr>
              <w:t>buc</w:t>
            </w:r>
          </w:p>
        </w:tc>
        <w:tc>
          <w:tcPr>
            <w:tcW w:w="767" w:type="pct"/>
            <w:shd w:val="clear" w:color="auto" w:fill="B4C6E7"/>
          </w:tcPr>
          <w:p w14:paraId="3FBD7C79" w14:textId="77777777" w:rsidR="00A37EF7" w:rsidRPr="00CA471D" w:rsidRDefault="00A37EF7" w:rsidP="00D32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szCs w:val="20"/>
              </w:rPr>
            </w:pPr>
            <w:r w:rsidRPr="00CA471D">
              <w:rPr>
                <w:rFonts w:cs="Arial"/>
                <w:szCs w:val="20"/>
              </w:rPr>
              <w:t>6</w:t>
            </w:r>
          </w:p>
        </w:tc>
      </w:tr>
    </w:tbl>
    <w:p w14:paraId="7CD235DD" w14:textId="69DFDB19" w:rsidR="00A37EF7" w:rsidRPr="00CA471D" w:rsidRDefault="00A37EF7" w:rsidP="003B39F5">
      <w:pPr>
        <w:spacing w:line="360" w:lineRule="auto"/>
        <w:jc w:val="both"/>
        <w:rPr>
          <w:rFonts w:cs="Arial"/>
          <w:b/>
        </w:rPr>
      </w:pPr>
    </w:p>
    <w:p w14:paraId="1289FF6C" w14:textId="66EB3035" w:rsidR="00A37EF7" w:rsidRPr="00CA471D" w:rsidRDefault="00A37EF7" w:rsidP="00A37EF7">
      <w:pPr>
        <w:rPr>
          <w:b/>
          <w:bCs/>
        </w:rPr>
      </w:pPr>
      <w:r w:rsidRPr="00CA471D">
        <w:rPr>
          <w:b/>
          <w:bCs/>
        </w:rPr>
        <w:t>1. Laptop</w:t>
      </w:r>
    </w:p>
    <w:p w14:paraId="67A546A1" w14:textId="46E5F7FF" w:rsidR="00A37EF7" w:rsidRPr="00CA471D" w:rsidRDefault="00A37EF7" w:rsidP="00A37EF7">
      <w:pPr>
        <w:rPr>
          <w:u w:val="single"/>
        </w:rPr>
      </w:pPr>
      <w:r w:rsidRPr="00CA471D">
        <w:rPr>
          <w:u w:val="single"/>
        </w:rPr>
        <w:t>Caracteristici Tehnice</w:t>
      </w:r>
    </w:p>
    <w:p w14:paraId="48E4E1F3" w14:textId="6E3E25E3" w:rsidR="009D7ACA" w:rsidRPr="00CA471D" w:rsidRDefault="009D7ACA" w:rsidP="009D7ACA">
      <w:r w:rsidRPr="00CA471D">
        <w:t>• Display min 15,6 inch;</w:t>
      </w:r>
    </w:p>
    <w:p w14:paraId="5EB5E687" w14:textId="0DC1329D" w:rsidR="009D7ACA" w:rsidRPr="00CA471D" w:rsidRDefault="009D7ACA" w:rsidP="009D7ACA">
      <w:r w:rsidRPr="00CA471D">
        <w:t>• Procesor Intel Core i5-8250U</w:t>
      </w:r>
      <w:r w:rsidR="00A52666" w:rsidRPr="00CA471D">
        <w:t xml:space="preserve"> </w:t>
      </w:r>
      <w:r w:rsidRPr="00CA471D">
        <w:t>(1,6GHz, up to 3.4GHz, 6MB), sau echivalent;</w:t>
      </w:r>
    </w:p>
    <w:p w14:paraId="0359BE89" w14:textId="77777777" w:rsidR="009D7ACA" w:rsidRPr="00CA471D" w:rsidRDefault="009D7ACA" w:rsidP="009D7ACA">
      <w:r w:rsidRPr="00CA471D">
        <w:t>• Memorie RAM – min 8GB DDR4;</w:t>
      </w:r>
    </w:p>
    <w:p w14:paraId="24EF3A0E" w14:textId="77777777" w:rsidR="009D7ACA" w:rsidRPr="00CA471D" w:rsidRDefault="009D7ACA" w:rsidP="009D7ACA">
      <w:r w:rsidRPr="00CA471D">
        <w:t>• Min 1 SSD 256 GB si 1 HDD 1TB, 5400 rpm;</w:t>
      </w:r>
    </w:p>
    <w:p w14:paraId="12C820D5" w14:textId="0892EBFA" w:rsidR="009D7ACA" w:rsidRPr="00CA471D" w:rsidRDefault="009D7ACA" w:rsidP="009D7ACA">
      <w:r w:rsidRPr="00CA471D">
        <w:t>• Sistem de operare inclus.</w:t>
      </w:r>
    </w:p>
    <w:p w14:paraId="0215881D" w14:textId="481C98E0" w:rsidR="009D7ACA" w:rsidRPr="00CA471D" w:rsidRDefault="009D7ACA" w:rsidP="00A37EF7"/>
    <w:p w14:paraId="0C21B7BF" w14:textId="77777777" w:rsidR="00A52666" w:rsidRPr="00CA471D" w:rsidRDefault="00A52666" w:rsidP="00A37EF7"/>
    <w:p w14:paraId="5318A089" w14:textId="64C1C41D" w:rsidR="00A37EF7" w:rsidRPr="00CA471D" w:rsidRDefault="00A37EF7" w:rsidP="00A37EF7">
      <w:pPr>
        <w:rPr>
          <w:b/>
          <w:bCs/>
        </w:rPr>
      </w:pPr>
      <w:r w:rsidRPr="00CA471D">
        <w:rPr>
          <w:b/>
          <w:bCs/>
        </w:rPr>
        <w:t>2. Server</w:t>
      </w:r>
    </w:p>
    <w:p w14:paraId="788D89D0" w14:textId="4A6C0AB6" w:rsidR="00A37EF7" w:rsidRPr="00CA471D" w:rsidRDefault="00A37EF7" w:rsidP="00A37EF7">
      <w:pPr>
        <w:rPr>
          <w:u w:val="single"/>
        </w:rPr>
      </w:pPr>
      <w:r w:rsidRPr="00CA471D">
        <w:rPr>
          <w:u w:val="single"/>
        </w:rPr>
        <w:t>Caracteristici Tehnice</w:t>
      </w:r>
    </w:p>
    <w:p w14:paraId="506E10FB" w14:textId="77777777" w:rsidR="000C6239" w:rsidRPr="00CA471D" w:rsidRDefault="000C6239" w:rsidP="000C6239">
      <w:r w:rsidRPr="00CA471D">
        <w:t>• Procesor Intel® Xeon® E3-1225 v6 Quad Core (3.0GHz 8MB)</w:t>
      </w:r>
    </w:p>
    <w:p w14:paraId="298E5DF4" w14:textId="77777777" w:rsidR="000C6239" w:rsidRPr="00CA471D" w:rsidRDefault="000C6239" w:rsidP="000C6239">
      <w:r w:rsidRPr="00CA471D">
        <w:t>• 1x 8GB UDIMM DDR4</w:t>
      </w:r>
    </w:p>
    <w:p w14:paraId="55B71B47" w14:textId="77777777" w:rsidR="000C6239" w:rsidRPr="00CA471D" w:rsidRDefault="000C6239" w:rsidP="000C6239">
      <w:r w:rsidRPr="00CA471D">
        <w:t>• 2x 1TB SATA HDD, LFF 3.5 inch;</w:t>
      </w:r>
    </w:p>
    <w:p w14:paraId="1223A41A" w14:textId="6C9E5120" w:rsidR="00A52666" w:rsidRPr="00CA471D" w:rsidRDefault="000C6239" w:rsidP="000C6239">
      <w:r w:rsidRPr="00CA471D">
        <w:t>• Sistem de operare inclus</w:t>
      </w:r>
    </w:p>
    <w:p w14:paraId="52FC32B4" w14:textId="30320F5D" w:rsidR="00A52666" w:rsidRPr="00CA471D" w:rsidRDefault="00A52666" w:rsidP="00A37EF7"/>
    <w:p w14:paraId="0B8432D0" w14:textId="77777777" w:rsidR="00A52666" w:rsidRPr="00CA471D" w:rsidRDefault="00A52666" w:rsidP="00A37EF7"/>
    <w:p w14:paraId="4BE5351C" w14:textId="01BAAB34" w:rsidR="00A37EF7" w:rsidRPr="00CA471D" w:rsidRDefault="00A37EF7" w:rsidP="00A37EF7">
      <w:pPr>
        <w:rPr>
          <w:b/>
          <w:bCs/>
        </w:rPr>
      </w:pPr>
      <w:r w:rsidRPr="00CA471D">
        <w:rPr>
          <w:b/>
          <w:bCs/>
        </w:rPr>
        <w:t>3. Calculator</w:t>
      </w:r>
    </w:p>
    <w:p w14:paraId="714692CC" w14:textId="3B7AA30F" w:rsidR="00A37EF7" w:rsidRPr="00CA471D" w:rsidRDefault="00A37EF7" w:rsidP="00A37EF7">
      <w:pPr>
        <w:rPr>
          <w:u w:val="single"/>
        </w:rPr>
      </w:pPr>
      <w:r w:rsidRPr="00CA471D">
        <w:rPr>
          <w:u w:val="single"/>
        </w:rPr>
        <w:t>Caracteristici Tehnice</w:t>
      </w:r>
    </w:p>
    <w:p w14:paraId="78F1E2CB" w14:textId="77777777" w:rsidR="00517465" w:rsidRPr="00CA471D" w:rsidRDefault="00517465" w:rsidP="00517465">
      <w:r w:rsidRPr="00CA471D">
        <w:t>• Procesor Intel Core i5-7500 (3,40GHz up to 3.8GHz, 6MB cache), sau echivalent;</w:t>
      </w:r>
    </w:p>
    <w:p w14:paraId="7296772F" w14:textId="77777777" w:rsidR="00517465" w:rsidRPr="00CA471D" w:rsidRDefault="00517465" w:rsidP="00517465">
      <w:r w:rsidRPr="00CA471D">
        <w:t>• Memorie RAM min 8GB DDR4 2400MHz;</w:t>
      </w:r>
    </w:p>
    <w:p w14:paraId="11674694" w14:textId="77777777" w:rsidR="00517465" w:rsidRPr="00CA471D" w:rsidRDefault="00517465" w:rsidP="00517465">
      <w:r w:rsidRPr="00CA471D">
        <w:t>• DVD+/-RW;</w:t>
      </w:r>
    </w:p>
    <w:p w14:paraId="420B6306" w14:textId="77777777" w:rsidR="00517465" w:rsidRPr="00CA471D" w:rsidRDefault="00517465" w:rsidP="00517465">
      <w:r w:rsidRPr="00CA471D">
        <w:t>• Mouse si tastatura incluse;</w:t>
      </w:r>
    </w:p>
    <w:p w14:paraId="50B6EDED" w14:textId="49E2AD0E" w:rsidR="00A37EF7" w:rsidRPr="00CA471D" w:rsidRDefault="00517465" w:rsidP="00517465">
      <w:r w:rsidRPr="00CA471D">
        <w:t>• Sistem de operare inclus</w:t>
      </w:r>
    </w:p>
    <w:p w14:paraId="4AE2A437" w14:textId="3FC3AFFC" w:rsidR="00F328F3" w:rsidRPr="00CA471D" w:rsidRDefault="00F328F3" w:rsidP="00F328F3"/>
    <w:p w14:paraId="562FD4DB" w14:textId="63D65255" w:rsidR="00517465" w:rsidRDefault="00517465" w:rsidP="00F328F3"/>
    <w:p w14:paraId="30216D02" w14:textId="0D5FAF4F" w:rsidR="000C4448" w:rsidRDefault="000C4448" w:rsidP="00F328F3"/>
    <w:p w14:paraId="2AD52B6A" w14:textId="77777777" w:rsidR="000C4448" w:rsidRPr="00CA471D" w:rsidRDefault="000C4448" w:rsidP="00F328F3"/>
    <w:p w14:paraId="20C956A7" w14:textId="77777777" w:rsidR="00517465" w:rsidRPr="00CA471D" w:rsidRDefault="00517465" w:rsidP="00F328F3"/>
    <w:p w14:paraId="7B959C40" w14:textId="77777777" w:rsidR="00F328F3" w:rsidRPr="00CA471D" w:rsidRDefault="00F328F3" w:rsidP="00F328F3"/>
    <w:p w14:paraId="29BBDD98" w14:textId="77777777" w:rsidR="005A29CB" w:rsidRPr="00CA471D" w:rsidRDefault="005A29CB" w:rsidP="00F328F3"/>
    <w:p w14:paraId="2D71B223" w14:textId="2C21DA2E" w:rsidR="0062311C" w:rsidRPr="00CA471D" w:rsidRDefault="0062311C" w:rsidP="003B39F5">
      <w:pPr>
        <w:spacing w:line="360" w:lineRule="auto"/>
        <w:jc w:val="both"/>
        <w:rPr>
          <w:rFonts w:cs="Arial"/>
          <w:b/>
          <w:i/>
        </w:rPr>
      </w:pPr>
      <w:r w:rsidRPr="00CA471D">
        <w:rPr>
          <w:rFonts w:cs="Arial"/>
          <w:b/>
        </w:rPr>
        <w:lastRenderedPageBreak/>
        <w:tab/>
      </w:r>
      <w:r w:rsidRPr="00CA471D">
        <w:rPr>
          <w:rFonts w:cs="Arial"/>
          <w:b/>
          <w:i/>
        </w:rPr>
        <w:t>Nota:</w:t>
      </w:r>
    </w:p>
    <w:p w14:paraId="7DCBBE48" w14:textId="77777777" w:rsidR="0062311C" w:rsidRPr="00CA471D" w:rsidRDefault="0062311C" w:rsidP="009E28F7">
      <w:pPr>
        <w:jc w:val="both"/>
        <w:rPr>
          <w:rFonts w:cs="Arial"/>
        </w:rPr>
      </w:pPr>
    </w:p>
    <w:p w14:paraId="0C4FBAA2" w14:textId="77777777" w:rsidR="0062311C" w:rsidRPr="00CA471D" w:rsidRDefault="00DF4A06" w:rsidP="009E28F7">
      <w:pPr>
        <w:jc w:val="both"/>
        <w:rPr>
          <w:rFonts w:cs="Arial"/>
          <w:b/>
          <w:bCs/>
          <w:u w:val="single"/>
        </w:rPr>
      </w:pPr>
      <w:r w:rsidRPr="00CA471D">
        <w:rPr>
          <w:rFonts w:cs="Arial"/>
          <w:b/>
          <w:u w:val="single"/>
        </w:rPr>
        <w:t>Atenție</w:t>
      </w:r>
      <w:r w:rsidR="0062311C" w:rsidRPr="00CA471D">
        <w:rPr>
          <w:rFonts w:cs="Arial"/>
          <w:b/>
          <w:u w:val="single"/>
        </w:rPr>
        <w:t xml:space="preserve">! Toate </w:t>
      </w:r>
      <w:r w:rsidR="0062311C" w:rsidRPr="00CA471D">
        <w:rPr>
          <w:rFonts w:cs="Arial"/>
          <w:b/>
          <w:bCs/>
          <w:u w:val="single"/>
        </w:rPr>
        <w:t xml:space="preserve">echipamentele care sunt identificate prin marca comerciala, model, etc in cuprinsul prezentului caiet de sarcini pot fi </w:t>
      </w:r>
      <w:r w:rsidRPr="00CA471D">
        <w:rPr>
          <w:rFonts w:cs="Arial"/>
          <w:b/>
          <w:bCs/>
          <w:u w:val="single"/>
        </w:rPr>
        <w:t>înlocuite</w:t>
      </w:r>
      <w:r w:rsidR="0062311C" w:rsidRPr="00CA471D">
        <w:rPr>
          <w:rFonts w:cs="Arial"/>
          <w:b/>
          <w:bCs/>
          <w:u w:val="single"/>
        </w:rPr>
        <w:t xml:space="preserve"> cu echipamente similare (echivalente).</w:t>
      </w:r>
    </w:p>
    <w:p w14:paraId="69B790AC" w14:textId="77777777" w:rsidR="0062311C" w:rsidRPr="00CA471D" w:rsidRDefault="0062311C" w:rsidP="009E28F7">
      <w:pPr>
        <w:jc w:val="both"/>
        <w:rPr>
          <w:rFonts w:cs="Arial"/>
          <w:b/>
          <w:bCs/>
          <w:u w:val="single"/>
        </w:rPr>
      </w:pPr>
    </w:p>
    <w:p w14:paraId="4235FCB0" w14:textId="77777777" w:rsidR="0062311C" w:rsidRPr="00CA471D" w:rsidRDefault="0062311C" w:rsidP="009E28F7">
      <w:pPr>
        <w:jc w:val="both"/>
        <w:rPr>
          <w:rFonts w:cs="Arial"/>
          <w:b/>
          <w:bCs/>
          <w:u w:val="single"/>
        </w:rPr>
      </w:pPr>
      <w:r w:rsidRPr="00CA471D">
        <w:rPr>
          <w:rFonts w:cs="Arial"/>
          <w:b/>
          <w:bCs/>
          <w:u w:val="single"/>
        </w:rPr>
        <w:t xml:space="preserve">Toate </w:t>
      </w:r>
      <w:r w:rsidR="00DF4A06" w:rsidRPr="00CA471D">
        <w:rPr>
          <w:rFonts w:cs="Arial"/>
          <w:b/>
          <w:bCs/>
          <w:u w:val="single"/>
        </w:rPr>
        <w:t>specificațiile</w:t>
      </w:r>
      <w:r w:rsidRPr="00CA471D">
        <w:rPr>
          <w:rFonts w:cs="Arial"/>
          <w:b/>
          <w:bCs/>
          <w:u w:val="single"/>
        </w:rPr>
        <w:t xml:space="preserve"> tehnice descrise in prezentul caiet de sarcini sunt minimale. Orice oferta superioara, </w:t>
      </w:r>
      <w:r w:rsidR="00DF4A06" w:rsidRPr="00CA471D">
        <w:rPr>
          <w:rFonts w:cs="Arial"/>
          <w:b/>
          <w:bCs/>
          <w:u w:val="single"/>
        </w:rPr>
        <w:t>fără</w:t>
      </w:r>
      <w:r w:rsidRPr="00CA471D">
        <w:rPr>
          <w:rFonts w:cs="Arial"/>
          <w:b/>
          <w:bCs/>
          <w:u w:val="single"/>
        </w:rPr>
        <w:t xml:space="preserve"> costuri suplimentare, va fi considerata conforma si va intra in procesul de verificare si adjudecare a ofertei </w:t>
      </w:r>
      <w:r w:rsidR="00DF4A06" w:rsidRPr="00CA471D">
        <w:rPr>
          <w:rFonts w:cs="Arial"/>
          <w:b/>
          <w:bCs/>
          <w:u w:val="single"/>
        </w:rPr>
        <w:t>câștigătoare</w:t>
      </w:r>
      <w:r w:rsidRPr="00CA471D">
        <w:rPr>
          <w:rFonts w:cs="Arial"/>
          <w:b/>
          <w:bCs/>
          <w:u w:val="single"/>
        </w:rPr>
        <w:t>.</w:t>
      </w:r>
    </w:p>
    <w:p w14:paraId="2C2BBC7D" w14:textId="77777777" w:rsidR="0062311C" w:rsidRPr="00CA471D" w:rsidRDefault="0062311C" w:rsidP="009E28F7">
      <w:pPr>
        <w:jc w:val="both"/>
        <w:rPr>
          <w:rFonts w:cs="Arial"/>
          <w:color w:val="FF0000"/>
        </w:rPr>
      </w:pPr>
    </w:p>
    <w:p w14:paraId="24EAC501" w14:textId="77777777" w:rsidR="0062311C" w:rsidRPr="00CA471D" w:rsidRDefault="0062311C" w:rsidP="009E28F7">
      <w:pPr>
        <w:jc w:val="both"/>
        <w:rPr>
          <w:rFonts w:cs="Arial"/>
          <w:b/>
        </w:rPr>
      </w:pPr>
      <w:r w:rsidRPr="00CA471D">
        <w:rPr>
          <w:rFonts w:cs="Arial"/>
          <w:b/>
        </w:rPr>
        <w:t>CONDITII DE GARANTIE:</w:t>
      </w:r>
    </w:p>
    <w:p w14:paraId="5D9476AD" w14:textId="77777777" w:rsidR="0062311C" w:rsidRPr="00CA471D" w:rsidRDefault="00DF4A06" w:rsidP="00F33F3F">
      <w:pPr>
        <w:numPr>
          <w:ilvl w:val="0"/>
          <w:numId w:val="5"/>
        </w:numPr>
        <w:ind w:left="360"/>
        <w:jc w:val="both"/>
        <w:rPr>
          <w:rFonts w:cs="Arial"/>
        </w:rPr>
      </w:pPr>
      <w:r w:rsidRPr="00CA471D">
        <w:rPr>
          <w:rFonts w:cs="Arial"/>
        </w:rPr>
        <w:t>Garanție</w:t>
      </w:r>
      <w:r w:rsidR="0062311C" w:rsidRPr="00CA471D">
        <w:rPr>
          <w:rFonts w:cs="Arial"/>
        </w:rPr>
        <w:t xml:space="preserve"> acordata echipamentelor:  </w:t>
      </w:r>
      <w:r w:rsidR="0062311C" w:rsidRPr="00CA471D">
        <w:rPr>
          <w:rFonts w:cs="Arial"/>
          <w:b/>
          <w:bCs/>
        </w:rPr>
        <w:t>minim 12 luni</w:t>
      </w:r>
      <w:r w:rsidR="0062311C" w:rsidRPr="00CA471D">
        <w:rPr>
          <w:rFonts w:cs="Arial"/>
        </w:rPr>
        <w:t xml:space="preserve"> de la data punerii in </w:t>
      </w:r>
      <w:r w:rsidRPr="00CA471D">
        <w:rPr>
          <w:rFonts w:cs="Arial"/>
        </w:rPr>
        <w:t>funcțiune</w:t>
      </w:r>
      <w:r w:rsidR="0062311C" w:rsidRPr="00CA471D">
        <w:rPr>
          <w:rFonts w:cs="Arial"/>
        </w:rPr>
        <w:t>.</w:t>
      </w:r>
    </w:p>
    <w:p w14:paraId="2399B759" w14:textId="77777777" w:rsidR="00747228" w:rsidRPr="00CA471D" w:rsidRDefault="0062311C" w:rsidP="00F33F3F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CA471D">
        <w:rPr>
          <w:rFonts w:cs="Arial"/>
        </w:rPr>
        <w:t xml:space="preserve">Asigurarea pieselor de schimb si a service-ului pe perioada de </w:t>
      </w:r>
      <w:r w:rsidR="00DF4A06" w:rsidRPr="00CA471D">
        <w:rPr>
          <w:rFonts w:cs="Arial"/>
        </w:rPr>
        <w:t>garanție</w:t>
      </w:r>
      <w:r w:rsidRPr="00CA471D">
        <w:rPr>
          <w:rFonts w:cs="Arial"/>
        </w:rPr>
        <w:t>;</w:t>
      </w:r>
    </w:p>
    <w:p w14:paraId="5B1B8568" w14:textId="77777777" w:rsidR="0062311C" w:rsidRPr="00CA471D" w:rsidRDefault="0062311C" w:rsidP="00F33F3F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CA471D">
        <w:rPr>
          <w:rFonts w:cs="Arial"/>
        </w:rPr>
        <w:t xml:space="preserve">Termen de </w:t>
      </w:r>
      <w:r w:rsidR="00DF4A06" w:rsidRPr="00CA471D">
        <w:rPr>
          <w:rFonts w:cs="Arial"/>
        </w:rPr>
        <w:t>intervenție</w:t>
      </w:r>
      <w:r w:rsidRPr="00CA471D">
        <w:rPr>
          <w:rFonts w:cs="Arial"/>
        </w:rPr>
        <w:t xml:space="preserve"> in caz de </w:t>
      </w:r>
      <w:r w:rsidR="00DF4A06" w:rsidRPr="00CA471D">
        <w:rPr>
          <w:rFonts w:cs="Arial"/>
        </w:rPr>
        <w:t>defecțiune</w:t>
      </w:r>
      <w:r w:rsidRPr="00CA471D">
        <w:rPr>
          <w:rFonts w:cs="Arial"/>
        </w:rPr>
        <w:t xml:space="preserve">: </w:t>
      </w:r>
      <w:r w:rsidRPr="00CA471D">
        <w:rPr>
          <w:rFonts w:cs="Arial"/>
          <w:b/>
          <w:bCs/>
        </w:rPr>
        <w:t xml:space="preserve">maxim </w:t>
      </w:r>
      <w:r w:rsidR="00CA60E2" w:rsidRPr="00CA471D">
        <w:rPr>
          <w:rFonts w:cs="Arial"/>
          <w:b/>
          <w:bCs/>
        </w:rPr>
        <w:t>7</w:t>
      </w:r>
      <w:r w:rsidRPr="00CA471D">
        <w:rPr>
          <w:rFonts w:cs="Arial"/>
          <w:b/>
          <w:bCs/>
        </w:rPr>
        <w:t xml:space="preserve"> zile </w:t>
      </w:r>
      <w:r w:rsidR="00DF4A06" w:rsidRPr="00CA471D">
        <w:rPr>
          <w:rFonts w:cs="Arial"/>
          <w:b/>
          <w:bCs/>
        </w:rPr>
        <w:t>lucrătoare</w:t>
      </w:r>
      <w:r w:rsidRPr="00CA471D">
        <w:rPr>
          <w:rFonts w:cs="Arial"/>
        </w:rPr>
        <w:t xml:space="preserve"> de la notificarea de </w:t>
      </w:r>
      <w:r w:rsidR="00DF4A06" w:rsidRPr="00CA471D">
        <w:rPr>
          <w:rFonts w:cs="Arial"/>
        </w:rPr>
        <w:t>către</w:t>
      </w:r>
      <w:r w:rsidRPr="00CA471D">
        <w:rPr>
          <w:rFonts w:cs="Arial"/>
        </w:rPr>
        <w:t xml:space="preserve"> achizitor a </w:t>
      </w:r>
      <w:r w:rsidR="00DF4A06" w:rsidRPr="00CA471D">
        <w:rPr>
          <w:rFonts w:cs="Arial"/>
        </w:rPr>
        <w:t>defecțiunii</w:t>
      </w:r>
    </w:p>
    <w:p w14:paraId="49D9C9D6" w14:textId="77777777" w:rsidR="0062311C" w:rsidRPr="00CA471D" w:rsidRDefault="0062311C" w:rsidP="009E28F7">
      <w:pPr>
        <w:jc w:val="both"/>
        <w:rPr>
          <w:rFonts w:cs="Arial"/>
          <w:b/>
        </w:rPr>
      </w:pPr>
    </w:p>
    <w:p w14:paraId="4320F587" w14:textId="77777777" w:rsidR="008B4963" w:rsidRPr="00CA471D" w:rsidRDefault="008B4963" w:rsidP="009E28F7">
      <w:pPr>
        <w:jc w:val="both"/>
        <w:rPr>
          <w:rFonts w:cs="Arial"/>
          <w:b/>
        </w:rPr>
      </w:pPr>
    </w:p>
    <w:p w14:paraId="62780D43" w14:textId="77777777" w:rsidR="00637249" w:rsidRPr="00CA471D" w:rsidRDefault="0062311C" w:rsidP="005B1C83">
      <w:pPr>
        <w:jc w:val="both"/>
        <w:rPr>
          <w:rFonts w:cs="Arial"/>
        </w:rPr>
      </w:pPr>
      <w:r w:rsidRPr="00CA471D">
        <w:rPr>
          <w:rFonts w:cs="Arial"/>
          <w:b/>
        </w:rPr>
        <w:t>TERMEN DE LIVRARE SI PUNERE IN FUNCTIUNE:</w:t>
      </w:r>
      <w:r w:rsidR="005B1C83" w:rsidRPr="00CA471D">
        <w:rPr>
          <w:rFonts w:cs="Arial"/>
          <w:b/>
        </w:rPr>
        <w:t xml:space="preserve"> </w:t>
      </w:r>
    </w:p>
    <w:p w14:paraId="32A1BFA6" w14:textId="77777777" w:rsidR="0062311C" w:rsidRPr="00CA471D" w:rsidRDefault="0062311C" w:rsidP="009E28F7">
      <w:pPr>
        <w:jc w:val="both"/>
        <w:rPr>
          <w:rFonts w:cs="Arial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1831"/>
        <w:gridCol w:w="4093"/>
      </w:tblGrid>
      <w:tr w:rsidR="006D4A92" w:rsidRPr="00CA471D" w14:paraId="724637FE" w14:textId="77777777" w:rsidTr="006D4A92">
        <w:trPr>
          <w:trHeight w:val="300"/>
        </w:trPr>
        <w:tc>
          <w:tcPr>
            <w:tcW w:w="1943" w:type="pct"/>
            <w:shd w:val="clear" w:color="auto" w:fill="B4C6E7"/>
            <w:noWrap/>
            <w:vAlign w:val="center"/>
            <w:hideMark/>
          </w:tcPr>
          <w:p w14:paraId="024203E6" w14:textId="77777777" w:rsidR="006D4A92" w:rsidRPr="00CA471D" w:rsidRDefault="006D4A92" w:rsidP="00166AE5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CA471D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Echipament</w:t>
            </w:r>
          </w:p>
        </w:tc>
        <w:tc>
          <w:tcPr>
            <w:tcW w:w="945" w:type="pct"/>
            <w:shd w:val="clear" w:color="auto" w:fill="B4C6E7"/>
            <w:noWrap/>
            <w:vAlign w:val="center"/>
            <w:hideMark/>
          </w:tcPr>
          <w:p w14:paraId="399C31B2" w14:textId="77777777" w:rsidR="006D4A92" w:rsidRPr="00CA471D" w:rsidRDefault="006D4A92" w:rsidP="00166AE5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CA471D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Număr de bucăți</w:t>
            </w:r>
          </w:p>
        </w:tc>
        <w:tc>
          <w:tcPr>
            <w:tcW w:w="2112" w:type="pct"/>
            <w:shd w:val="clear" w:color="auto" w:fill="B4C6E7"/>
            <w:noWrap/>
            <w:vAlign w:val="center"/>
            <w:hideMark/>
          </w:tcPr>
          <w:p w14:paraId="382B5AC6" w14:textId="77777777" w:rsidR="006D4A92" w:rsidRPr="00CA471D" w:rsidRDefault="006D4A92" w:rsidP="00166AE5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CA471D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Termen de livrare si punere in funcțiune</w:t>
            </w:r>
          </w:p>
        </w:tc>
      </w:tr>
      <w:tr w:rsidR="00CA471D" w:rsidRPr="00CA471D" w14:paraId="48C733D9" w14:textId="77777777" w:rsidTr="00B039C3">
        <w:trPr>
          <w:trHeight w:val="287"/>
        </w:trPr>
        <w:tc>
          <w:tcPr>
            <w:tcW w:w="1943" w:type="pct"/>
            <w:shd w:val="clear" w:color="auto" w:fill="B4C6E7"/>
          </w:tcPr>
          <w:p w14:paraId="789CB687" w14:textId="25096284" w:rsidR="00CA471D" w:rsidRPr="00CA471D" w:rsidRDefault="00CA471D" w:rsidP="00CA471D">
            <w:pPr>
              <w:rPr>
                <w:rFonts w:cs="Arial"/>
                <w:color w:val="000000"/>
                <w:sz w:val="22"/>
                <w:szCs w:val="22"/>
              </w:rPr>
            </w:pPr>
            <w:r w:rsidRPr="00CA471D">
              <w:t>Laptop</w:t>
            </w:r>
          </w:p>
        </w:tc>
        <w:tc>
          <w:tcPr>
            <w:tcW w:w="945" w:type="pct"/>
            <w:shd w:val="clear" w:color="auto" w:fill="B4C6E7"/>
            <w:noWrap/>
          </w:tcPr>
          <w:p w14:paraId="2F134923" w14:textId="7655F24B" w:rsidR="00CA471D" w:rsidRPr="00CA471D" w:rsidRDefault="00CA471D" w:rsidP="00CA471D">
            <w:pPr>
              <w:jc w:val="center"/>
            </w:pPr>
            <w:r w:rsidRPr="00CA471D">
              <w:t>2</w:t>
            </w:r>
          </w:p>
        </w:tc>
        <w:tc>
          <w:tcPr>
            <w:tcW w:w="2112" w:type="pct"/>
            <w:shd w:val="clear" w:color="auto" w:fill="B4C6E7"/>
            <w:noWrap/>
          </w:tcPr>
          <w:p w14:paraId="11E9935E" w14:textId="1E58BEE0" w:rsidR="00CA471D" w:rsidRPr="00CA471D" w:rsidRDefault="00C20F0B" w:rsidP="00CA471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1</w:t>
            </w:r>
            <w:r w:rsidR="00CA471D" w:rsidRPr="00CA471D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lun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a</w:t>
            </w:r>
            <w:r w:rsidR="00CA471D" w:rsidRPr="00CA471D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de la semnarea contractului</w:t>
            </w:r>
          </w:p>
        </w:tc>
      </w:tr>
      <w:tr w:rsidR="00CA471D" w:rsidRPr="00CA471D" w14:paraId="5CA95EB9" w14:textId="77777777" w:rsidTr="00B039C3">
        <w:trPr>
          <w:trHeight w:val="287"/>
        </w:trPr>
        <w:tc>
          <w:tcPr>
            <w:tcW w:w="1943" w:type="pct"/>
            <w:shd w:val="clear" w:color="auto" w:fill="B4C6E7"/>
          </w:tcPr>
          <w:p w14:paraId="30878E44" w14:textId="74152323" w:rsidR="00CA471D" w:rsidRPr="00CA471D" w:rsidRDefault="00CA471D" w:rsidP="00CA471D">
            <w:pPr>
              <w:rPr>
                <w:rFonts w:cs="Arial"/>
                <w:color w:val="000000"/>
                <w:sz w:val="22"/>
                <w:szCs w:val="22"/>
              </w:rPr>
            </w:pPr>
            <w:r w:rsidRPr="00CA471D">
              <w:t>Server</w:t>
            </w:r>
          </w:p>
        </w:tc>
        <w:tc>
          <w:tcPr>
            <w:tcW w:w="945" w:type="pct"/>
            <w:shd w:val="clear" w:color="auto" w:fill="B4C6E7"/>
            <w:noWrap/>
          </w:tcPr>
          <w:p w14:paraId="5B6995FA" w14:textId="5A3D2DAB" w:rsidR="00CA471D" w:rsidRPr="00CA471D" w:rsidRDefault="00CA471D" w:rsidP="00CA471D">
            <w:pPr>
              <w:jc w:val="center"/>
            </w:pPr>
            <w:r w:rsidRPr="00CA471D">
              <w:t>2</w:t>
            </w:r>
          </w:p>
        </w:tc>
        <w:tc>
          <w:tcPr>
            <w:tcW w:w="2112" w:type="pct"/>
            <w:shd w:val="clear" w:color="auto" w:fill="B4C6E7"/>
            <w:noWrap/>
          </w:tcPr>
          <w:p w14:paraId="7CAB8F67" w14:textId="0D3058F9" w:rsidR="00CA471D" w:rsidRPr="00CA471D" w:rsidRDefault="00C20F0B" w:rsidP="00CA471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1</w:t>
            </w:r>
            <w:r w:rsidR="00CA471D" w:rsidRPr="00CA471D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lun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a</w:t>
            </w:r>
            <w:r w:rsidR="00CA471D" w:rsidRPr="00CA471D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de la semnarea contractului</w:t>
            </w:r>
          </w:p>
        </w:tc>
      </w:tr>
      <w:tr w:rsidR="00CA471D" w:rsidRPr="00CA471D" w14:paraId="2D3CAFB2" w14:textId="77777777" w:rsidTr="00B039C3">
        <w:trPr>
          <w:trHeight w:val="287"/>
        </w:trPr>
        <w:tc>
          <w:tcPr>
            <w:tcW w:w="1943" w:type="pct"/>
            <w:shd w:val="clear" w:color="auto" w:fill="B4C6E7"/>
          </w:tcPr>
          <w:p w14:paraId="234C5C99" w14:textId="69F1F6F7" w:rsidR="00CA471D" w:rsidRPr="00CA471D" w:rsidRDefault="00CA471D" w:rsidP="00CA471D">
            <w:pPr>
              <w:rPr>
                <w:rFonts w:cs="Arial"/>
                <w:color w:val="000000"/>
                <w:sz w:val="22"/>
                <w:szCs w:val="22"/>
              </w:rPr>
            </w:pPr>
            <w:r w:rsidRPr="00CA471D">
              <w:t>Calculator</w:t>
            </w:r>
          </w:p>
        </w:tc>
        <w:tc>
          <w:tcPr>
            <w:tcW w:w="945" w:type="pct"/>
            <w:shd w:val="clear" w:color="auto" w:fill="B4C6E7"/>
            <w:noWrap/>
          </w:tcPr>
          <w:p w14:paraId="43892662" w14:textId="780DCDDD" w:rsidR="00CA471D" w:rsidRPr="00CA471D" w:rsidRDefault="00CA471D" w:rsidP="00CA471D">
            <w:pPr>
              <w:jc w:val="center"/>
            </w:pPr>
            <w:r w:rsidRPr="00CA471D">
              <w:t>6</w:t>
            </w:r>
          </w:p>
        </w:tc>
        <w:tc>
          <w:tcPr>
            <w:tcW w:w="2112" w:type="pct"/>
            <w:shd w:val="clear" w:color="auto" w:fill="B4C6E7"/>
            <w:noWrap/>
          </w:tcPr>
          <w:p w14:paraId="7F925E68" w14:textId="6DB2520B" w:rsidR="00CA471D" w:rsidRPr="00CA471D" w:rsidRDefault="00C20F0B" w:rsidP="00CA471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1</w:t>
            </w:r>
            <w:r w:rsidR="00CA471D" w:rsidRPr="00CA471D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lun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a</w:t>
            </w:r>
            <w:r w:rsidR="00CA471D" w:rsidRPr="00CA471D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de la semnarea contractului</w:t>
            </w:r>
          </w:p>
        </w:tc>
      </w:tr>
    </w:tbl>
    <w:p w14:paraId="14261013" w14:textId="77777777" w:rsidR="00656A5E" w:rsidRPr="00CA471D" w:rsidRDefault="00656A5E" w:rsidP="009E28F7">
      <w:pPr>
        <w:jc w:val="both"/>
        <w:rPr>
          <w:rFonts w:cs="Arial"/>
          <w:color w:val="FF0000"/>
        </w:rPr>
      </w:pPr>
    </w:p>
    <w:p w14:paraId="13436A18" w14:textId="77777777" w:rsidR="008B4963" w:rsidRPr="00CA471D" w:rsidRDefault="008B4963" w:rsidP="009E28F7">
      <w:pPr>
        <w:jc w:val="both"/>
        <w:rPr>
          <w:rFonts w:cs="Arial"/>
          <w:color w:val="FF0000"/>
        </w:rPr>
      </w:pPr>
    </w:p>
    <w:p w14:paraId="1C49CF3F" w14:textId="77777777" w:rsidR="00A644B8" w:rsidRPr="00CA471D" w:rsidRDefault="00A644B8" w:rsidP="009E28F7">
      <w:pPr>
        <w:jc w:val="both"/>
        <w:rPr>
          <w:rFonts w:cs="Arial"/>
          <w:color w:val="FF0000"/>
        </w:rPr>
      </w:pPr>
    </w:p>
    <w:p w14:paraId="56A06406" w14:textId="77777777" w:rsidR="00A644B8" w:rsidRPr="00CA471D" w:rsidRDefault="00A644B8" w:rsidP="009E28F7">
      <w:pPr>
        <w:jc w:val="both"/>
        <w:rPr>
          <w:rFonts w:cs="Arial"/>
          <w:color w:val="FF0000"/>
        </w:rPr>
      </w:pPr>
    </w:p>
    <w:p w14:paraId="622A2699" w14:textId="77777777" w:rsidR="00A644B8" w:rsidRPr="00CA471D" w:rsidRDefault="00A644B8" w:rsidP="009E28F7">
      <w:pPr>
        <w:jc w:val="both"/>
        <w:rPr>
          <w:rFonts w:cs="Arial"/>
          <w:color w:val="FF0000"/>
        </w:rPr>
      </w:pPr>
    </w:p>
    <w:p w14:paraId="0617B56B" w14:textId="77777777" w:rsidR="0062311C" w:rsidRPr="00CA471D" w:rsidRDefault="0062311C" w:rsidP="009E28F7">
      <w:pPr>
        <w:jc w:val="both"/>
        <w:rPr>
          <w:rFonts w:cs="Arial"/>
          <w:b/>
        </w:rPr>
      </w:pPr>
      <w:r w:rsidRPr="00CA471D">
        <w:rPr>
          <w:rFonts w:cs="Arial"/>
          <w:b/>
        </w:rPr>
        <w:t>CONDITII DE TESTARE SI RECEPTIE:</w:t>
      </w:r>
    </w:p>
    <w:p w14:paraId="56978AAF" w14:textId="77777777" w:rsidR="0062311C" w:rsidRPr="00CA471D" w:rsidRDefault="0062311C" w:rsidP="00F33F3F">
      <w:pPr>
        <w:numPr>
          <w:ilvl w:val="0"/>
          <w:numId w:val="20"/>
        </w:numPr>
        <w:jc w:val="both"/>
        <w:rPr>
          <w:rFonts w:cs="Arial"/>
          <w:b/>
          <w:iCs/>
          <w:color w:val="FF0000"/>
        </w:rPr>
      </w:pPr>
      <w:bookmarkStart w:id="6" w:name="OLE_LINK7"/>
      <w:r w:rsidRPr="00CA471D">
        <w:rPr>
          <w:rFonts w:cs="Arial"/>
        </w:rPr>
        <w:t xml:space="preserve">Punerea in </w:t>
      </w:r>
      <w:r w:rsidR="00DF4A06" w:rsidRPr="00CA471D">
        <w:rPr>
          <w:rFonts w:cs="Arial"/>
        </w:rPr>
        <w:t>funcțiune</w:t>
      </w:r>
      <w:r w:rsidRPr="00CA471D">
        <w:rPr>
          <w:rFonts w:cs="Arial"/>
        </w:rPr>
        <w:t xml:space="preserve"> este responsabilitatea furnizorului. Se vor testa toate </w:t>
      </w:r>
      <w:r w:rsidR="00DF4A06" w:rsidRPr="00CA471D">
        <w:rPr>
          <w:rFonts w:cs="Arial"/>
        </w:rPr>
        <w:t>funcțiunile</w:t>
      </w:r>
      <w:r w:rsidRPr="00CA471D">
        <w:rPr>
          <w:rFonts w:cs="Arial"/>
        </w:rPr>
        <w:t xml:space="preserve"> aparatelor si toate caracteristicile cerute de beneficiar, la locul de livrare</w:t>
      </w:r>
      <w:bookmarkEnd w:id="6"/>
      <w:r w:rsidRPr="00CA471D">
        <w:rPr>
          <w:rFonts w:cs="Arial"/>
        </w:rPr>
        <w:t>:</w:t>
      </w:r>
      <w:r w:rsidRPr="00CA471D">
        <w:rPr>
          <w:rFonts w:cs="Arial"/>
          <w:b/>
          <w:color w:val="FF0000"/>
        </w:rPr>
        <w:t xml:space="preserve"> </w:t>
      </w:r>
      <w:r w:rsidR="00D349D5" w:rsidRPr="00CA471D">
        <w:rPr>
          <w:rFonts w:cs="Arial"/>
          <w:b/>
          <w:bCs/>
          <w:color w:val="000000"/>
        </w:rPr>
        <w:t>Sat Cârcea, Comuna Cârcea, Strada TUDOR VLADIMIRESCU, Nr. 33B, Judet Dolj.</w:t>
      </w:r>
    </w:p>
    <w:p w14:paraId="0EB039FD" w14:textId="77777777" w:rsidR="0062311C" w:rsidRPr="00CA471D" w:rsidRDefault="0062311C" w:rsidP="009E28F7">
      <w:pPr>
        <w:jc w:val="both"/>
        <w:rPr>
          <w:rFonts w:cs="Arial"/>
          <w:b/>
          <w:color w:val="FF0000"/>
        </w:rPr>
      </w:pPr>
    </w:p>
    <w:p w14:paraId="19AD4D4B" w14:textId="77777777" w:rsidR="0062311C" w:rsidRPr="00CA471D" w:rsidRDefault="0062311C" w:rsidP="009E28F7">
      <w:pPr>
        <w:jc w:val="both"/>
        <w:rPr>
          <w:rFonts w:cs="Arial"/>
          <w:b/>
        </w:rPr>
      </w:pPr>
      <w:r w:rsidRPr="00CA471D">
        <w:rPr>
          <w:rFonts w:cs="Arial"/>
          <w:b/>
        </w:rPr>
        <w:t>CONDITII DE INSTRUIRE PERSONAL:</w:t>
      </w:r>
    </w:p>
    <w:p w14:paraId="287AFA6F" w14:textId="77777777" w:rsidR="0062311C" w:rsidRPr="00CA471D" w:rsidRDefault="00747228" w:rsidP="00F33F3F">
      <w:pPr>
        <w:numPr>
          <w:ilvl w:val="0"/>
          <w:numId w:val="21"/>
        </w:numPr>
        <w:jc w:val="both"/>
        <w:rPr>
          <w:rFonts w:cs="Arial"/>
          <w:b/>
          <w:i/>
          <w:u w:val="single"/>
        </w:rPr>
      </w:pPr>
      <w:bookmarkStart w:id="7" w:name="OLE_LINK8"/>
      <w:r w:rsidRPr="00CA471D">
        <w:rPr>
          <w:rFonts w:cs="Arial"/>
        </w:rPr>
        <w:t>I</w:t>
      </w:r>
      <w:r w:rsidR="0062311C" w:rsidRPr="00CA471D">
        <w:rPr>
          <w:rFonts w:cs="Arial"/>
        </w:rPr>
        <w:t xml:space="preserve">nstruirea personalului </w:t>
      </w:r>
      <w:r w:rsidR="00DF4A06" w:rsidRPr="00CA471D">
        <w:rPr>
          <w:rFonts w:cs="Arial"/>
        </w:rPr>
        <w:t>societății</w:t>
      </w:r>
      <w:r w:rsidR="0062311C" w:rsidRPr="00CA471D">
        <w:rPr>
          <w:rFonts w:cs="Arial"/>
        </w:rPr>
        <w:t xml:space="preserve"> contractante in vederea </w:t>
      </w:r>
      <w:r w:rsidR="00DF4A06" w:rsidRPr="00CA471D">
        <w:rPr>
          <w:rFonts w:cs="Arial"/>
        </w:rPr>
        <w:t>utilizării</w:t>
      </w:r>
      <w:r w:rsidR="0062311C" w:rsidRPr="00CA471D">
        <w:rPr>
          <w:rFonts w:cs="Arial"/>
        </w:rPr>
        <w:t xml:space="preserve"> in </w:t>
      </w:r>
      <w:r w:rsidR="00DF4A06" w:rsidRPr="00CA471D">
        <w:rPr>
          <w:rFonts w:cs="Arial"/>
        </w:rPr>
        <w:t>condiții</w:t>
      </w:r>
      <w:r w:rsidR="0062311C" w:rsidRPr="00CA471D">
        <w:rPr>
          <w:rFonts w:cs="Arial"/>
        </w:rPr>
        <w:t xml:space="preserve"> optime a echipamentelor este responsabilitatea furnizorului si se va realiza la</w:t>
      </w:r>
      <w:bookmarkEnd w:id="7"/>
      <w:r w:rsidR="0062311C" w:rsidRPr="00CA471D">
        <w:rPr>
          <w:rFonts w:cs="Arial"/>
        </w:rPr>
        <w:t xml:space="preserve"> punctul de lucru al acestuia:</w:t>
      </w:r>
      <w:r w:rsidR="00DD6065" w:rsidRPr="00CA471D">
        <w:rPr>
          <w:rFonts w:cs="Arial"/>
          <w:b/>
          <w:bCs/>
          <w:color w:val="000000"/>
        </w:rPr>
        <w:t xml:space="preserve"> </w:t>
      </w:r>
      <w:r w:rsidR="00D349D5" w:rsidRPr="00CA471D">
        <w:rPr>
          <w:rFonts w:cs="Arial"/>
          <w:b/>
          <w:bCs/>
          <w:color w:val="000000"/>
        </w:rPr>
        <w:t>Sat Cârcea, Comuna Cârcea, Strada TUDOR VLADIMIRESCU, Nr. 33B, Judet Dolj.</w:t>
      </w:r>
    </w:p>
    <w:p w14:paraId="10E6330B" w14:textId="77777777" w:rsidR="00680F08" w:rsidRPr="00CA471D" w:rsidRDefault="00166AE5" w:rsidP="00680F08">
      <w:pPr>
        <w:jc w:val="center"/>
        <w:rPr>
          <w:rFonts w:cs="Arial"/>
          <w:b/>
        </w:rPr>
      </w:pPr>
      <w:r w:rsidRPr="00CA471D">
        <w:rPr>
          <w:rFonts w:cs="Arial"/>
          <w:b/>
        </w:rPr>
        <w:br w:type="page"/>
      </w:r>
      <w:r w:rsidR="00680F08" w:rsidRPr="00CA471D">
        <w:rPr>
          <w:rFonts w:cs="Arial"/>
          <w:b/>
        </w:rPr>
        <w:lastRenderedPageBreak/>
        <w:t>ANEXA LA DOCUMENTAȚIA DE ATRIBUIRE</w:t>
      </w:r>
    </w:p>
    <w:p w14:paraId="6A40E1BE" w14:textId="77777777" w:rsidR="00680F08" w:rsidRPr="00CA471D" w:rsidRDefault="00680F08" w:rsidP="00680F08">
      <w:pPr>
        <w:jc w:val="center"/>
        <w:rPr>
          <w:rFonts w:cs="Arial"/>
          <w:b/>
        </w:rPr>
      </w:pPr>
    </w:p>
    <w:p w14:paraId="5621316E" w14:textId="77777777" w:rsidR="00680F08" w:rsidRPr="00CA471D" w:rsidRDefault="00680F08" w:rsidP="00680F08">
      <w:pPr>
        <w:jc w:val="center"/>
        <w:rPr>
          <w:rFonts w:cs="Arial"/>
          <w:b/>
        </w:rPr>
      </w:pPr>
    </w:p>
    <w:p w14:paraId="52722905" w14:textId="77777777" w:rsidR="00680F08" w:rsidRPr="00CA471D" w:rsidRDefault="00680F08" w:rsidP="00680F08">
      <w:pPr>
        <w:jc w:val="center"/>
        <w:rPr>
          <w:rFonts w:cs="Arial"/>
          <w:b/>
        </w:rPr>
      </w:pPr>
    </w:p>
    <w:p w14:paraId="009C796A" w14:textId="77777777" w:rsidR="00680F08" w:rsidRPr="00CA471D" w:rsidRDefault="00680F08" w:rsidP="00680F08">
      <w:pPr>
        <w:jc w:val="center"/>
        <w:rPr>
          <w:rFonts w:cs="Arial"/>
          <w:b/>
        </w:rPr>
      </w:pPr>
    </w:p>
    <w:p w14:paraId="0DEA8DC2" w14:textId="77777777" w:rsidR="00680F08" w:rsidRPr="00CA471D" w:rsidRDefault="00680F08" w:rsidP="00680F08">
      <w:pPr>
        <w:jc w:val="center"/>
        <w:rPr>
          <w:rFonts w:cs="Arial"/>
          <w:b/>
        </w:rPr>
      </w:pPr>
    </w:p>
    <w:p w14:paraId="7A4D126E" w14:textId="77777777" w:rsidR="00680F08" w:rsidRPr="00CA471D" w:rsidRDefault="00680F08" w:rsidP="00680F08">
      <w:pPr>
        <w:jc w:val="center"/>
        <w:rPr>
          <w:rFonts w:cs="Arial"/>
          <w:b/>
        </w:rPr>
      </w:pPr>
    </w:p>
    <w:p w14:paraId="79C91230" w14:textId="77777777" w:rsidR="00680F08" w:rsidRPr="00CA471D" w:rsidRDefault="00680F08" w:rsidP="00680F08">
      <w:pPr>
        <w:jc w:val="center"/>
        <w:rPr>
          <w:rFonts w:cs="Arial"/>
          <w:b/>
        </w:rPr>
      </w:pPr>
    </w:p>
    <w:p w14:paraId="31CBA636" w14:textId="77777777" w:rsidR="00680F08" w:rsidRPr="00CA471D" w:rsidRDefault="00680F08" w:rsidP="00680F08">
      <w:pPr>
        <w:jc w:val="center"/>
        <w:rPr>
          <w:rFonts w:cs="Arial"/>
          <w:b/>
        </w:rPr>
      </w:pPr>
    </w:p>
    <w:p w14:paraId="6CB4394F" w14:textId="77777777" w:rsidR="00680F08" w:rsidRPr="00CA471D" w:rsidRDefault="00680F08" w:rsidP="00680F08">
      <w:pPr>
        <w:jc w:val="center"/>
        <w:rPr>
          <w:rFonts w:cs="Arial"/>
          <w:b/>
        </w:rPr>
      </w:pPr>
      <w:r w:rsidRPr="00CA471D">
        <w:rPr>
          <w:rFonts w:cs="Arial"/>
          <w:b/>
        </w:rPr>
        <w:t>ANEXA I</w:t>
      </w:r>
    </w:p>
    <w:p w14:paraId="590787C7" w14:textId="77777777" w:rsidR="00680F08" w:rsidRPr="00CA471D" w:rsidRDefault="00680F08" w:rsidP="00680F08">
      <w:pPr>
        <w:jc w:val="center"/>
        <w:rPr>
          <w:rFonts w:cs="Arial"/>
          <w:b/>
        </w:rPr>
      </w:pPr>
      <w:r w:rsidRPr="00CA471D">
        <w:rPr>
          <w:rFonts w:cs="Arial"/>
          <w:b/>
        </w:rPr>
        <w:t>FORMULARE DE PARTICIPARE</w:t>
      </w:r>
    </w:p>
    <w:p w14:paraId="10F0D5B5" w14:textId="77777777" w:rsidR="00680F08" w:rsidRPr="00CA471D" w:rsidRDefault="00680F08" w:rsidP="00680F08">
      <w:pPr>
        <w:jc w:val="center"/>
        <w:rPr>
          <w:rFonts w:cs="Arial"/>
          <w:b/>
        </w:rPr>
      </w:pPr>
    </w:p>
    <w:p w14:paraId="02433043" w14:textId="77777777" w:rsidR="00680F08" w:rsidRPr="00CA471D" w:rsidRDefault="00680F08" w:rsidP="00680F08">
      <w:pPr>
        <w:ind w:firstLine="720"/>
        <w:jc w:val="both"/>
        <w:rPr>
          <w:rFonts w:cs="Arial"/>
        </w:rPr>
      </w:pPr>
      <w:r w:rsidRPr="00CA471D">
        <w:rPr>
          <w:rFonts w:cs="Arial"/>
        </w:rPr>
        <w:t>Capitolul conține formularele destinate, pe de o parte, să faciliteze elaborarea si prezentarea ofertei si a documentelor care o însoțesc și, pe de alta parte, să permită examinarea si evaluarea rapidă și corectă a tuturor ofertelor depuse.</w:t>
      </w:r>
    </w:p>
    <w:p w14:paraId="669F33F5" w14:textId="77777777" w:rsidR="00680F08" w:rsidRPr="00CA471D" w:rsidRDefault="00680F08" w:rsidP="00680F08">
      <w:pPr>
        <w:jc w:val="both"/>
        <w:rPr>
          <w:rFonts w:cs="Arial"/>
        </w:rPr>
      </w:pPr>
    </w:p>
    <w:p w14:paraId="04993200" w14:textId="77777777" w:rsidR="00680F08" w:rsidRPr="00CA471D" w:rsidRDefault="00680F08" w:rsidP="00680F08">
      <w:pPr>
        <w:ind w:firstLine="720"/>
        <w:jc w:val="both"/>
        <w:rPr>
          <w:rFonts w:cs="Arial"/>
        </w:rPr>
      </w:pPr>
      <w:r w:rsidRPr="00CA471D">
        <w:rPr>
          <w:rFonts w:cs="Arial"/>
        </w:rPr>
        <w:t>Fiecare candidat / ofertant care participă, în mod individual sau ca asociat, la procedura pentru atribuirea contractului de achiziției are obligația de a prezenta formularele prevăzute în cadrul acestui capitol, completate în mod corespunzător și semnate de persoanele autorizate.</w:t>
      </w:r>
    </w:p>
    <w:p w14:paraId="041FD503" w14:textId="77777777" w:rsidR="00680F08" w:rsidRPr="00CA471D" w:rsidRDefault="00680F08" w:rsidP="00680F08">
      <w:pPr>
        <w:jc w:val="center"/>
        <w:rPr>
          <w:rFonts w:cs="Arial"/>
          <w:b/>
          <w:color w:val="FF0000"/>
        </w:rPr>
      </w:pPr>
    </w:p>
    <w:p w14:paraId="543B919B" w14:textId="77777777" w:rsidR="00680F08" w:rsidRPr="00CA471D" w:rsidRDefault="00680F08" w:rsidP="00680F08">
      <w:pPr>
        <w:jc w:val="center"/>
        <w:rPr>
          <w:rFonts w:cs="Arial"/>
          <w:b/>
          <w:color w:val="FF0000"/>
        </w:rPr>
      </w:pPr>
    </w:p>
    <w:p w14:paraId="1EB27813" w14:textId="44EBEF39" w:rsidR="00680F08" w:rsidRPr="00CA471D" w:rsidRDefault="007A6DE3" w:rsidP="00680F08">
      <w:pPr>
        <w:jc w:val="both"/>
        <w:rPr>
          <w:rFonts w:cs="Arial"/>
        </w:rPr>
      </w:pPr>
      <w:r>
        <w:rPr>
          <w:rFonts w:cs="Arial"/>
        </w:rPr>
        <w:t>1</w:t>
      </w:r>
      <w:r w:rsidR="00680F08" w:rsidRPr="00CA471D">
        <w:rPr>
          <w:rFonts w:cs="Arial"/>
        </w:rPr>
        <w:t xml:space="preserve">. Declarație privind neîncadrarea în situațiile de conflict de interese, conform Ordonanței de urgență a Guvernului României nr. 66/2011 – </w:t>
      </w:r>
      <w:r w:rsidR="00680F08" w:rsidRPr="00CA471D">
        <w:rPr>
          <w:rFonts w:cs="Arial"/>
          <w:b/>
        </w:rPr>
        <w:t xml:space="preserve">Formular </w:t>
      </w:r>
      <w:r>
        <w:rPr>
          <w:rFonts w:cs="Arial"/>
          <w:b/>
        </w:rPr>
        <w:t>1</w:t>
      </w:r>
    </w:p>
    <w:p w14:paraId="3FB5249A" w14:textId="783B0274" w:rsidR="00680F08" w:rsidRPr="00CA471D" w:rsidRDefault="007A6DE3" w:rsidP="00680F08">
      <w:pPr>
        <w:jc w:val="both"/>
        <w:rPr>
          <w:rFonts w:cs="Arial"/>
          <w:b/>
        </w:rPr>
      </w:pPr>
      <w:r>
        <w:rPr>
          <w:rFonts w:cs="Arial"/>
        </w:rPr>
        <w:t>2</w:t>
      </w:r>
      <w:r w:rsidR="00680F08" w:rsidRPr="00CA471D">
        <w:rPr>
          <w:rFonts w:cs="Arial"/>
        </w:rPr>
        <w:t xml:space="preserve">. </w:t>
      </w:r>
      <w:r w:rsidR="005F08CE">
        <w:rPr>
          <w:rFonts w:cs="Arial"/>
        </w:rPr>
        <w:t xml:space="preserve">Propunere financiara </w:t>
      </w:r>
      <w:r w:rsidR="00680F08" w:rsidRPr="00CA471D">
        <w:rPr>
          <w:rFonts w:cs="Arial"/>
        </w:rPr>
        <w:t>–</w:t>
      </w:r>
      <w:r w:rsidR="00680F08" w:rsidRPr="00CA471D">
        <w:rPr>
          <w:rFonts w:cs="Arial"/>
          <w:b/>
        </w:rPr>
        <w:t xml:space="preserve"> Formular </w:t>
      </w:r>
      <w:r>
        <w:rPr>
          <w:rFonts w:cs="Arial"/>
          <w:b/>
        </w:rPr>
        <w:t>2</w:t>
      </w:r>
    </w:p>
    <w:p w14:paraId="6AC254C7" w14:textId="35BE33DD" w:rsidR="00CA471D" w:rsidRPr="00285DEA" w:rsidRDefault="007A6DE3" w:rsidP="00680F08">
      <w:pPr>
        <w:jc w:val="both"/>
        <w:rPr>
          <w:rFonts w:cs="Arial"/>
          <w:b/>
          <w:bCs/>
          <w:color w:val="FF0000"/>
        </w:rPr>
      </w:pPr>
      <w:r w:rsidRPr="00285DEA">
        <w:rPr>
          <w:rFonts w:cs="Arial"/>
          <w:bCs/>
        </w:rPr>
        <w:t>3</w:t>
      </w:r>
      <w:r w:rsidR="00CA471D" w:rsidRPr="00285DEA">
        <w:rPr>
          <w:rFonts w:cs="Arial"/>
          <w:bCs/>
        </w:rPr>
        <w:t xml:space="preserve">. </w:t>
      </w:r>
      <w:r w:rsidR="005F08CE" w:rsidRPr="00285DEA">
        <w:rPr>
          <w:rFonts w:cs="Arial"/>
        </w:rPr>
        <w:t>P</w:t>
      </w:r>
      <w:r w:rsidR="005F08CE">
        <w:rPr>
          <w:rFonts w:cs="Arial"/>
        </w:rPr>
        <w:t>ropunere tehnica</w:t>
      </w:r>
      <w:r w:rsidR="00FC35A6" w:rsidRPr="00CA471D">
        <w:rPr>
          <w:rFonts w:cs="Arial"/>
        </w:rPr>
        <w:t xml:space="preserve"> </w:t>
      </w:r>
      <w:r w:rsidR="00285DEA" w:rsidRPr="00CA471D">
        <w:rPr>
          <w:rFonts w:cs="Arial"/>
        </w:rPr>
        <w:t>–</w:t>
      </w:r>
      <w:r w:rsidR="00285DEA">
        <w:rPr>
          <w:rFonts w:cs="Arial"/>
        </w:rPr>
        <w:t xml:space="preserve"> </w:t>
      </w:r>
      <w:r w:rsidR="00285DEA" w:rsidRPr="00285DEA">
        <w:rPr>
          <w:rFonts w:cs="Arial"/>
          <w:b/>
          <w:bCs/>
        </w:rPr>
        <w:t>Formular 3</w:t>
      </w:r>
    </w:p>
    <w:p w14:paraId="44A58585" w14:textId="407D69C1" w:rsidR="003B39F5" w:rsidRPr="00CA471D" w:rsidRDefault="003B39F5" w:rsidP="003500A6">
      <w:pPr>
        <w:jc w:val="both"/>
        <w:rPr>
          <w:rFonts w:cs="Arial"/>
          <w:b/>
        </w:rPr>
      </w:pPr>
      <w:r w:rsidRPr="00285DEA">
        <w:rPr>
          <w:rFonts w:cs="Arial"/>
          <w:b/>
          <w:bCs/>
          <w:color w:val="FF0000"/>
        </w:rPr>
        <w:br w:type="page"/>
      </w:r>
      <w:r w:rsidR="00680F08" w:rsidRPr="00CA471D">
        <w:rPr>
          <w:rFonts w:cs="Arial"/>
          <w:b/>
        </w:rPr>
        <w:lastRenderedPageBreak/>
        <w:t>OFERTANT</w:t>
      </w:r>
    </w:p>
    <w:p w14:paraId="1D00115E" w14:textId="39E3A37B" w:rsidR="00680F08" w:rsidRPr="00CA471D" w:rsidRDefault="00680F08" w:rsidP="00FC35A6">
      <w:pPr>
        <w:jc w:val="right"/>
        <w:rPr>
          <w:rFonts w:cs="Arial"/>
        </w:rPr>
      </w:pPr>
      <w:r w:rsidRPr="00CA471D">
        <w:rPr>
          <w:rFonts w:cs="Arial"/>
          <w:b/>
        </w:rPr>
        <w:t xml:space="preserve">FORMULARUL </w:t>
      </w:r>
      <w:r w:rsidR="003500A6">
        <w:rPr>
          <w:rFonts w:cs="Arial"/>
          <w:b/>
        </w:rPr>
        <w:t>1</w:t>
      </w:r>
      <w:r w:rsidRPr="00CA471D">
        <w:rPr>
          <w:rFonts w:cs="Arial"/>
          <w:b/>
        </w:rPr>
        <w:t xml:space="preserve"> </w:t>
      </w:r>
    </w:p>
    <w:p w14:paraId="26A6F2A8" w14:textId="77777777" w:rsidR="00680F08" w:rsidRPr="00CA471D" w:rsidRDefault="00680F08" w:rsidP="00680F08">
      <w:pPr>
        <w:jc w:val="both"/>
        <w:rPr>
          <w:rFonts w:cs="Arial"/>
        </w:rPr>
      </w:pPr>
    </w:p>
    <w:p w14:paraId="6DB7D0A6" w14:textId="77777777" w:rsidR="00680F08" w:rsidRPr="00CA471D" w:rsidRDefault="00680F08" w:rsidP="00680F08">
      <w:pPr>
        <w:jc w:val="both"/>
        <w:rPr>
          <w:rFonts w:cs="Arial"/>
        </w:rPr>
      </w:pPr>
      <w:r w:rsidRPr="00CA471D">
        <w:rPr>
          <w:rFonts w:cs="Arial"/>
        </w:rPr>
        <w:t>------------------------------</w:t>
      </w:r>
    </w:p>
    <w:p w14:paraId="3FCC644B" w14:textId="77777777" w:rsidR="00680F08" w:rsidRPr="00CA471D" w:rsidRDefault="00680F08" w:rsidP="00680F08">
      <w:pPr>
        <w:jc w:val="both"/>
        <w:rPr>
          <w:rFonts w:cs="Arial"/>
          <w:i/>
        </w:rPr>
      </w:pPr>
      <w:r w:rsidRPr="00CA471D">
        <w:rPr>
          <w:rFonts w:cs="Arial"/>
          <w:i/>
        </w:rPr>
        <w:t xml:space="preserve">      (denumirea/ numele)</w:t>
      </w:r>
    </w:p>
    <w:p w14:paraId="1F3071FB" w14:textId="77777777" w:rsidR="00680F08" w:rsidRPr="00CA471D" w:rsidRDefault="00680F08" w:rsidP="00680F08">
      <w:pPr>
        <w:jc w:val="both"/>
        <w:rPr>
          <w:rFonts w:cs="Arial"/>
          <w:i/>
        </w:rPr>
      </w:pPr>
    </w:p>
    <w:p w14:paraId="209170C5" w14:textId="77777777" w:rsidR="00680F08" w:rsidRPr="00CA471D" w:rsidRDefault="00680F08" w:rsidP="00680F08">
      <w:pPr>
        <w:jc w:val="center"/>
        <w:rPr>
          <w:rFonts w:cs="Arial"/>
          <w:b/>
        </w:rPr>
      </w:pPr>
      <w:r w:rsidRPr="00CA471D">
        <w:rPr>
          <w:rFonts w:cs="Arial"/>
          <w:b/>
        </w:rPr>
        <w:t>DECLARAȚIE</w:t>
      </w:r>
    </w:p>
    <w:p w14:paraId="069FED18" w14:textId="77777777" w:rsidR="00680F08" w:rsidRPr="00CA471D" w:rsidRDefault="00680F08" w:rsidP="00680F08">
      <w:pPr>
        <w:jc w:val="center"/>
        <w:rPr>
          <w:rFonts w:cs="Arial"/>
        </w:rPr>
      </w:pPr>
      <w:r w:rsidRPr="00CA471D">
        <w:rPr>
          <w:rFonts w:cs="Arial"/>
        </w:rPr>
        <w:t>privind neîncadrarea în situațiile prevăzute la art. 14-15 din Ordonanța de Urgență a Guvernului  nr. 66/2011 privind prevenirea, constatarea și sancționarea neregulilor apărute în obținerea și utilizarea fondurilor europene și/sau a fondurilor publice naționale aferente acestora, cu modificările și completările ulterioare</w:t>
      </w:r>
    </w:p>
    <w:p w14:paraId="405755AF" w14:textId="77777777" w:rsidR="00680F08" w:rsidRPr="00CA471D" w:rsidRDefault="00680F08" w:rsidP="00680F08">
      <w:pPr>
        <w:jc w:val="center"/>
        <w:rPr>
          <w:rFonts w:cs="Arial"/>
        </w:rPr>
      </w:pPr>
    </w:p>
    <w:p w14:paraId="717EFB9B" w14:textId="77777777" w:rsidR="00680F08" w:rsidRPr="00CA471D" w:rsidRDefault="00680F08" w:rsidP="00680F08">
      <w:pPr>
        <w:jc w:val="center"/>
        <w:rPr>
          <w:rFonts w:cs="Arial"/>
        </w:rPr>
      </w:pPr>
    </w:p>
    <w:p w14:paraId="2F874BC4" w14:textId="77777777" w:rsidR="00680F08" w:rsidRPr="00CA471D" w:rsidRDefault="00680F08" w:rsidP="00680F08">
      <w:pPr>
        <w:ind w:firstLine="720"/>
        <w:jc w:val="both"/>
        <w:rPr>
          <w:rFonts w:cs="Arial"/>
        </w:rPr>
      </w:pPr>
      <w:r w:rsidRPr="00CA471D">
        <w:rPr>
          <w:rFonts w:cs="Arial"/>
        </w:rPr>
        <w:t xml:space="preserve">Subsemnatul/a ........................................................., în calitate de ..................................., referitor la procedura </w:t>
      </w:r>
      <w:r w:rsidRPr="00CA471D">
        <w:rPr>
          <w:rFonts w:cs="Arial"/>
          <w:i/>
        </w:rPr>
        <w:t xml:space="preserve">competitiva pentru atribuirea contractului de furnizare, pentru proiectul </w:t>
      </w:r>
      <w:r w:rsidRPr="00CA471D">
        <w:rPr>
          <w:rFonts w:cs="Arial"/>
        </w:rPr>
        <w:t xml:space="preserve">COD  SMIS </w:t>
      </w:r>
      <w:r w:rsidR="00095782" w:rsidRPr="00CA471D">
        <w:rPr>
          <w:rFonts w:cs="Arial"/>
        </w:rPr>
        <w:t>116797</w:t>
      </w:r>
      <w:r w:rsidRPr="00CA471D">
        <w:rPr>
          <w:rFonts w:cs="Arial"/>
        </w:rPr>
        <w:t xml:space="preserve"> </w:t>
      </w:r>
      <w:r w:rsidRPr="00CA471D">
        <w:rPr>
          <w:rFonts w:cs="Arial"/>
          <w:i/>
        </w:rPr>
        <w:t xml:space="preserve">cu titlul </w:t>
      </w:r>
      <w:r w:rsidRPr="00CA471D">
        <w:rPr>
          <w:rFonts w:cs="Arial"/>
          <w:b/>
          <w:i/>
        </w:rPr>
        <w:t>„</w:t>
      </w:r>
      <w:r w:rsidR="00095782" w:rsidRPr="00CA471D">
        <w:rPr>
          <w:rFonts w:cs="Arial"/>
          <w:b/>
          <w:bCs/>
        </w:rPr>
        <w:t>CRESTEREA CAPACITATII DE PRODUCTIE KOOL TOOL SRL, PRIN ACHIZITIA DE ECHIPAMENTE PERFORMANTE</w:t>
      </w:r>
      <w:r w:rsidRPr="00CA471D">
        <w:rPr>
          <w:rFonts w:cs="Arial"/>
          <w:b/>
          <w:bCs/>
        </w:rPr>
        <w:t>”</w:t>
      </w:r>
      <w:r w:rsidRPr="00CA471D">
        <w:rPr>
          <w:rFonts w:cs="Arial"/>
        </w:rPr>
        <w:t>,  declar pe proprie răspundere, sub sancțiunea falsului în declarații, așa cum este acesta prevăzut la art. 326 din Legea nr. 286/2009 privind Codul penal, cu modificările și completările ulterioare, că nu mă încadrez în ipotezele descrise la art. 14-15 din Ordonanța de Urgență a Guvernului nr. 66/2011 privind prevenirea, constatarea și sancționarea neregulilor apărute în obținerea și utilizarea fondurilor europene și/sau a fondurilor publice naționale aferente acestora, aprobată cu modificări și completări prin Legea nr. 142/2012, cu modificările și completările ulterioare.</w:t>
      </w:r>
    </w:p>
    <w:p w14:paraId="74726BC0" w14:textId="77777777" w:rsidR="00680F08" w:rsidRPr="00CA471D" w:rsidRDefault="00680F08" w:rsidP="00680F08">
      <w:pPr>
        <w:jc w:val="both"/>
        <w:rPr>
          <w:rFonts w:cs="Arial"/>
        </w:rPr>
      </w:pPr>
    </w:p>
    <w:p w14:paraId="649CA4E0" w14:textId="77777777" w:rsidR="00680F08" w:rsidRPr="00CA471D" w:rsidRDefault="00680F08" w:rsidP="00680F08">
      <w:pPr>
        <w:ind w:firstLine="720"/>
        <w:jc w:val="both"/>
        <w:rPr>
          <w:rFonts w:cs="Arial"/>
        </w:rPr>
      </w:pPr>
      <w:r w:rsidRPr="00CA471D">
        <w:rPr>
          <w:rFonts w:cs="Arial"/>
        </w:rPr>
        <w:t xml:space="preserve">Subsemnatul/a ........................................ declar că voi informa imediat </w:t>
      </w:r>
      <w:r w:rsidR="00095782" w:rsidRPr="00CA471D">
        <w:rPr>
          <w:rFonts w:cs="Arial"/>
          <w:i/>
        </w:rPr>
        <w:t xml:space="preserve">KOOL TOOL SRL </w:t>
      </w:r>
      <w:r w:rsidRPr="00CA471D">
        <w:rPr>
          <w:rFonts w:cs="Arial"/>
        </w:rPr>
        <w:t>dacă vor interveni modificări în prezenta declarație.</w:t>
      </w:r>
    </w:p>
    <w:p w14:paraId="686E1697" w14:textId="77777777" w:rsidR="00680F08" w:rsidRPr="00CA471D" w:rsidRDefault="00680F08" w:rsidP="00680F08">
      <w:pPr>
        <w:jc w:val="both"/>
        <w:rPr>
          <w:rFonts w:cs="Arial"/>
        </w:rPr>
      </w:pPr>
    </w:p>
    <w:p w14:paraId="62658A4D" w14:textId="77777777" w:rsidR="00680F08" w:rsidRPr="00CA471D" w:rsidRDefault="00680F08" w:rsidP="00680F08">
      <w:pPr>
        <w:ind w:firstLine="720"/>
        <w:jc w:val="both"/>
        <w:rPr>
          <w:rFonts w:cs="Arial"/>
        </w:rPr>
      </w:pPr>
      <w:r w:rsidRPr="00CA471D">
        <w:rPr>
          <w:rFonts w:cs="Arial"/>
        </w:rPr>
        <w:t xml:space="preserve">De asemenea, declar că informațiile furnizate sunt complete și corecte în fiecare detaliu și înțeleg că </w:t>
      </w:r>
      <w:r w:rsidR="00095782" w:rsidRPr="00CA471D">
        <w:rPr>
          <w:rFonts w:cs="Arial"/>
          <w:i/>
        </w:rPr>
        <w:t xml:space="preserve">KOOL TOOL SRL </w:t>
      </w:r>
      <w:r w:rsidRPr="00CA471D">
        <w:rPr>
          <w:rFonts w:cs="Arial"/>
        </w:rPr>
        <w:t>are dreptul de a solicita, în scopul verificării și confirmării declarației, orice informații suplimentare.</w:t>
      </w:r>
    </w:p>
    <w:p w14:paraId="6C7797F1" w14:textId="77777777" w:rsidR="00680F08" w:rsidRPr="00CA471D" w:rsidRDefault="00680F08" w:rsidP="00680F08">
      <w:pPr>
        <w:jc w:val="both"/>
        <w:rPr>
          <w:rFonts w:cs="Arial"/>
        </w:rPr>
      </w:pPr>
    </w:p>
    <w:p w14:paraId="430CEEF0" w14:textId="77777777" w:rsidR="00680F08" w:rsidRPr="00CA471D" w:rsidRDefault="00680F08" w:rsidP="00680F08">
      <w:pPr>
        <w:ind w:firstLine="720"/>
        <w:jc w:val="both"/>
        <w:rPr>
          <w:rFonts w:cs="Arial"/>
        </w:rPr>
      </w:pPr>
      <w:r w:rsidRPr="00CA471D">
        <w:rPr>
          <w:rFonts w:cs="Arial"/>
        </w:rPr>
        <w:t>Înțeleg că în cazul în care această declarație  nu este conformă cu realitatea sunt pasibil de încălcarea prevederilor legislației penale privind falsul în declarații.</w:t>
      </w:r>
    </w:p>
    <w:p w14:paraId="623746BA" w14:textId="77777777" w:rsidR="00680F08" w:rsidRPr="00CA471D" w:rsidRDefault="00680F08" w:rsidP="00680F08">
      <w:pPr>
        <w:jc w:val="both"/>
        <w:rPr>
          <w:rFonts w:cs="Arial"/>
        </w:rPr>
      </w:pPr>
    </w:p>
    <w:p w14:paraId="7DA129BB" w14:textId="77777777" w:rsidR="00680F08" w:rsidRPr="00CA471D" w:rsidRDefault="00680F08" w:rsidP="00680F08">
      <w:pPr>
        <w:jc w:val="both"/>
        <w:rPr>
          <w:rFonts w:cs="Arial"/>
        </w:rPr>
      </w:pPr>
    </w:p>
    <w:p w14:paraId="2ACAD4CF" w14:textId="77777777" w:rsidR="00680F08" w:rsidRPr="00CA471D" w:rsidRDefault="00680F08" w:rsidP="00680F08">
      <w:pPr>
        <w:jc w:val="center"/>
        <w:rPr>
          <w:rFonts w:cs="Arial"/>
        </w:rPr>
      </w:pPr>
      <w:r w:rsidRPr="00CA471D">
        <w:rPr>
          <w:rFonts w:cs="Arial"/>
        </w:rPr>
        <w:t>................................................</w:t>
      </w:r>
    </w:p>
    <w:p w14:paraId="4252D600" w14:textId="77777777" w:rsidR="00680F08" w:rsidRPr="00CA471D" w:rsidRDefault="00680F08" w:rsidP="00680F08">
      <w:pPr>
        <w:jc w:val="center"/>
        <w:rPr>
          <w:rFonts w:cs="Arial"/>
          <w:i/>
        </w:rPr>
      </w:pPr>
      <w:r w:rsidRPr="00CA471D">
        <w:rPr>
          <w:rFonts w:cs="Arial"/>
          <w:i/>
        </w:rPr>
        <w:t>(nume și funcție persoana autorizată)</w:t>
      </w:r>
    </w:p>
    <w:p w14:paraId="7EE89ECE" w14:textId="77777777" w:rsidR="00680F08" w:rsidRPr="00CA471D" w:rsidRDefault="00680F08" w:rsidP="00680F08">
      <w:pPr>
        <w:jc w:val="center"/>
        <w:rPr>
          <w:rFonts w:cs="Arial"/>
        </w:rPr>
      </w:pPr>
    </w:p>
    <w:p w14:paraId="3D2138C0" w14:textId="77777777" w:rsidR="00680F08" w:rsidRPr="00CA471D" w:rsidRDefault="00680F08" w:rsidP="00680F08">
      <w:pPr>
        <w:jc w:val="center"/>
        <w:rPr>
          <w:rFonts w:cs="Arial"/>
        </w:rPr>
      </w:pPr>
      <w:r w:rsidRPr="00CA471D">
        <w:rPr>
          <w:rFonts w:cs="Arial"/>
        </w:rPr>
        <w:t>......................................................</w:t>
      </w:r>
    </w:p>
    <w:p w14:paraId="3E8AF797" w14:textId="77777777" w:rsidR="00680F08" w:rsidRPr="00CA471D" w:rsidRDefault="00680F08" w:rsidP="00680F08">
      <w:pPr>
        <w:jc w:val="center"/>
        <w:rPr>
          <w:rFonts w:cs="Arial"/>
          <w:i/>
        </w:rPr>
      </w:pPr>
      <w:r w:rsidRPr="00CA471D">
        <w:rPr>
          <w:rFonts w:cs="Arial"/>
          <w:i/>
        </w:rPr>
        <w:t>(semnătură persoana autorizată)</w:t>
      </w:r>
    </w:p>
    <w:p w14:paraId="74492D86" w14:textId="77777777" w:rsidR="00680F08" w:rsidRPr="00CA471D" w:rsidRDefault="00680F08" w:rsidP="00680F08">
      <w:pPr>
        <w:rPr>
          <w:rFonts w:cs="Arial"/>
          <w:b/>
        </w:rPr>
      </w:pPr>
    </w:p>
    <w:p w14:paraId="36646D6F" w14:textId="77777777" w:rsidR="00680F08" w:rsidRPr="00CA471D" w:rsidRDefault="00680F08" w:rsidP="00680F08">
      <w:pPr>
        <w:rPr>
          <w:rFonts w:cs="Arial"/>
          <w:b/>
        </w:rPr>
      </w:pPr>
    </w:p>
    <w:p w14:paraId="45C709A0" w14:textId="108278C6" w:rsidR="00680F08" w:rsidRPr="00CA471D" w:rsidRDefault="003B39F5" w:rsidP="003B39F5">
      <w:pPr>
        <w:jc w:val="right"/>
        <w:rPr>
          <w:rFonts w:cs="Arial"/>
          <w:b/>
          <w:bCs/>
        </w:rPr>
      </w:pPr>
      <w:r w:rsidRPr="00CA471D">
        <w:rPr>
          <w:rFonts w:cs="Arial"/>
          <w:b/>
          <w:color w:val="FF0000"/>
        </w:rPr>
        <w:br w:type="page"/>
      </w:r>
      <w:r w:rsidR="00680F08" w:rsidRPr="00CA471D">
        <w:rPr>
          <w:rFonts w:cs="Arial"/>
          <w:b/>
          <w:bCs/>
        </w:rPr>
        <w:lastRenderedPageBreak/>
        <w:t xml:space="preserve">FORMULARUL </w:t>
      </w:r>
      <w:r w:rsidR="005F08CE">
        <w:rPr>
          <w:rFonts w:cs="Arial"/>
          <w:b/>
          <w:bCs/>
        </w:rPr>
        <w:t>2</w:t>
      </w:r>
    </w:p>
    <w:p w14:paraId="7FC911D8" w14:textId="77777777" w:rsidR="00680F08" w:rsidRPr="00CA471D" w:rsidRDefault="00680F08" w:rsidP="00680F08">
      <w:pPr>
        <w:autoSpaceDE w:val="0"/>
        <w:autoSpaceDN w:val="0"/>
        <w:adjustRightInd w:val="0"/>
        <w:rPr>
          <w:rFonts w:cs="Arial"/>
          <w:b/>
          <w:bCs/>
        </w:rPr>
      </w:pPr>
      <w:r w:rsidRPr="00CA471D">
        <w:rPr>
          <w:rFonts w:cs="Arial"/>
          <w:b/>
          <w:bCs/>
        </w:rPr>
        <w:t>CANDIDATUL/OFERTANTUL</w:t>
      </w:r>
    </w:p>
    <w:p w14:paraId="5FBE79B0" w14:textId="77777777" w:rsidR="00680F08" w:rsidRPr="00CA471D" w:rsidRDefault="00680F08" w:rsidP="00680F08">
      <w:pPr>
        <w:autoSpaceDE w:val="0"/>
        <w:autoSpaceDN w:val="0"/>
        <w:adjustRightInd w:val="0"/>
        <w:rPr>
          <w:rFonts w:cs="Arial"/>
          <w:b/>
          <w:bCs/>
        </w:rPr>
      </w:pPr>
      <w:r w:rsidRPr="00CA471D">
        <w:rPr>
          <w:rFonts w:cs="Arial"/>
          <w:b/>
          <w:bCs/>
        </w:rPr>
        <w:t>.......................................................</w:t>
      </w:r>
    </w:p>
    <w:p w14:paraId="294F3645" w14:textId="77777777" w:rsidR="00680F08" w:rsidRPr="00CA471D" w:rsidRDefault="00680F08" w:rsidP="003B39F5">
      <w:pPr>
        <w:autoSpaceDE w:val="0"/>
        <w:autoSpaceDN w:val="0"/>
        <w:adjustRightInd w:val="0"/>
        <w:ind w:firstLine="720"/>
        <w:rPr>
          <w:rFonts w:cs="Arial"/>
          <w:b/>
          <w:bCs/>
          <w:i/>
          <w:iCs/>
        </w:rPr>
      </w:pPr>
      <w:r w:rsidRPr="00CA471D">
        <w:rPr>
          <w:rFonts w:cs="Arial"/>
          <w:b/>
          <w:bCs/>
          <w:i/>
          <w:iCs/>
        </w:rPr>
        <w:t>(denumirea/numele)</w:t>
      </w:r>
    </w:p>
    <w:p w14:paraId="5EE1CD08" w14:textId="77777777" w:rsidR="00680F08" w:rsidRPr="00CA471D" w:rsidRDefault="00680F08" w:rsidP="00680F08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</w:p>
    <w:p w14:paraId="30FFB110" w14:textId="77777777" w:rsidR="00680F08" w:rsidRPr="00CA471D" w:rsidRDefault="00680F08" w:rsidP="00680F0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CA471D">
        <w:rPr>
          <w:rFonts w:cs="Arial"/>
          <w:b/>
          <w:bCs/>
        </w:rPr>
        <w:t>Propunerea financiara</w:t>
      </w:r>
    </w:p>
    <w:p w14:paraId="5C3889E1" w14:textId="77777777" w:rsidR="00680F08" w:rsidRPr="00CA471D" w:rsidRDefault="00680F08" w:rsidP="00680F08">
      <w:pPr>
        <w:autoSpaceDE w:val="0"/>
        <w:autoSpaceDN w:val="0"/>
        <w:adjustRightInd w:val="0"/>
        <w:rPr>
          <w:rFonts w:cs="Arial"/>
          <w:b/>
          <w:bCs/>
        </w:rPr>
      </w:pPr>
    </w:p>
    <w:p w14:paraId="000E5921" w14:textId="77777777" w:rsidR="00680F08" w:rsidRPr="00CA471D" w:rsidRDefault="00680F08" w:rsidP="00680F08">
      <w:pPr>
        <w:ind w:firstLine="720"/>
        <w:jc w:val="both"/>
        <w:rPr>
          <w:rFonts w:cs="Arial"/>
          <w:b/>
        </w:rPr>
      </w:pPr>
      <w:r w:rsidRPr="00CA471D">
        <w:rPr>
          <w:rFonts w:cs="Arial"/>
        </w:rPr>
        <w:t xml:space="preserve">Către </w:t>
      </w:r>
      <w:r w:rsidR="00095782" w:rsidRPr="00CA471D">
        <w:rPr>
          <w:rFonts w:cs="Arial"/>
        </w:rPr>
        <w:t>KOOL TOOL SRL</w:t>
      </w:r>
      <w:r w:rsidRPr="00CA471D">
        <w:rPr>
          <w:rFonts w:cs="Arial"/>
          <w:b/>
        </w:rPr>
        <w:t xml:space="preserve">, reprezentată legal de </w:t>
      </w:r>
      <w:r w:rsidR="00095782" w:rsidRPr="00CA471D">
        <w:rPr>
          <w:rFonts w:cs="Arial"/>
          <w:b/>
        </w:rPr>
        <w:t>MEGGIOLARO Luca Andrea</w:t>
      </w:r>
      <w:r w:rsidRPr="00CA471D">
        <w:rPr>
          <w:rFonts w:cs="Arial"/>
          <w:b/>
        </w:rPr>
        <w:t>,  Municipiul Craiova,  Județul Dolj, România</w:t>
      </w:r>
    </w:p>
    <w:p w14:paraId="417DF90A" w14:textId="77777777" w:rsidR="00680F08" w:rsidRPr="00CA471D" w:rsidRDefault="00680F08" w:rsidP="00680F08">
      <w:pPr>
        <w:ind w:firstLine="720"/>
        <w:jc w:val="both"/>
        <w:rPr>
          <w:rFonts w:cs="Arial"/>
        </w:rPr>
      </w:pPr>
    </w:p>
    <w:p w14:paraId="18C7DB5D" w14:textId="77777777" w:rsidR="00680F08" w:rsidRPr="00CA471D" w:rsidRDefault="00680F08" w:rsidP="00680F08">
      <w:pPr>
        <w:autoSpaceDE w:val="0"/>
        <w:autoSpaceDN w:val="0"/>
        <w:adjustRightInd w:val="0"/>
        <w:jc w:val="both"/>
        <w:rPr>
          <w:rFonts w:cs="Arial"/>
        </w:rPr>
      </w:pPr>
      <w:r w:rsidRPr="00CA471D">
        <w:rPr>
          <w:rFonts w:cs="Arial"/>
        </w:rPr>
        <w:t>1. Examinând documentația pentru elaborarea și prezentarea ofertei, subsemnatul..........................................................., reprezentant al ofertantului ....................................................................</w:t>
      </w:r>
      <w:r w:rsidRPr="00CA471D">
        <w:rPr>
          <w:rFonts w:cs="Arial"/>
          <w:i/>
          <w:iCs/>
        </w:rPr>
        <w:t>(denumirea/numele ofertantului)</w:t>
      </w:r>
      <w:r w:rsidRPr="00CA471D">
        <w:rPr>
          <w:rFonts w:cs="Arial"/>
        </w:rPr>
        <w:t xml:space="preserve"> ne oferim ca, în conformitate cu prevederile și cerințele cuprinse în documentația mai sus menționată, să furnizam, livram si sa punem in funcțiune bunurile detaliate in tabelul de mai jos:</w:t>
      </w:r>
    </w:p>
    <w:tbl>
      <w:tblPr>
        <w:tblpPr w:leftFromText="180" w:rightFromText="180" w:vertAnchor="text" w:horzAnchor="margin" w:tblpXSpec="center" w:tblpY="244"/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1858"/>
        <w:gridCol w:w="1529"/>
        <w:gridCol w:w="1180"/>
        <w:gridCol w:w="1163"/>
        <w:gridCol w:w="1044"/>
        <w:gridCol w:w="899"/>
        <w:gridCol w:w="1297"/>
      </w:tblGrid>
      <w:tr w:rsidR="00680F08" w:rsidRPr="00CA471D" w14:paraId="13983654" w14:textId="77777777" w:rsidTr="000C4448">
        <w:trPr>
          <w:trHeight w:val="516"/>
        </w:trPr>
        <w:tc>
          <w:tcPr>
            <w:tcW w:w="289" w:type="pct"/>
            <w:vAlign w:val="center"/>
          </w:tcPr>
          <w:p w14:paraId="46374106" w14:textId="77777777" w:rsidR="00680F08" w:rsidRPr="00CA471D" w:rsidRDefault="00680F08" w:rsidP="003E4275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  <w:r w:rsidRPr="00CA471D">
              <w:rPr>
                <w:rFonts w:cs="Arial"/>
              </w:rPr>
              <w:t>Nr. crt.</w:t>
            </w:r>
          </w:p>
        </w:tc>
        <w:tc>
          <w:tcPr>
            <w:tcW w:w="976" w:type="pct"/>
            <w:vAlign w:val="center"/>
          </w:tcPr>
          <w:p w14:paraId="50C64C89" w14:textId="77777777" w:rsidR="00680F08" w:rsidRPr="00CA471D" w:rsidRDefault="00680F08" w:rsidP="003E4275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  <w:r w:rsidRPr="00CA471D">
              <w:rPr>
                <w:rFonts w:cs="Arial"/>
              </w:rPr>
              <w:t>Denumirea produsului din documentația de atribuire</w:t>
            </w:r>
          </w:p>
        </w:tc>
        <w:tc>
          <w:tcPr>
            <w:tcW w:w="803" w:type="pct"/>
            <w:vAlign w:val="center"/>
          </w:tcPr>
          <w:p w14:paraId="6272F6F0" w14:textId="77777777" w:rsidR="00680F08" w:rsidRPr="00CA471D" w:rsidRDefault="00680F08" w:rsidP="003E4275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  <w:r w:rsidRPr="00CA471D">
              <w:rPr>
                <w:rFonts w:cs="Arial"/>
                <w:bCs/>
              </w:rPr>
              <w:t>Denumirea completa a produsului propus de ofertant, inclusiv modelul</w:t>
            </w:r>
          </w:p>
        </w:tc>
        <w:tc>
          <w:tcPr>
            <w:tcW w:w="620" w:type="pct"/>
            <w:vAlign w:val="center"/>
          </w:tcPr>
          <w:p w14:paraId="6F7846DA" w14:textId="77777777" w:rsidR="00680F08" w:rsidRPr="00CA471D" w:rsidRDefault="00680F08" w:rsidP="003E4275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  <w:r w:rsidRPr="00CA471D">
              <w:rPr>
                <w:rFonts w:cs="Arial"/>
              </w:rPr>
              <w:t>Cantitate</w:t>
            </w:r>
          </w:p>
        </w:tc>
        <w:tc>
          <w:tcPr>
            <w:tcW w:w="611" w:type="pct"/>
            <w:vAlign w:val="center"/>
          </w:tcPr>
          <w:p w14:paraId="74430816" w14:textId="77777777" w:rsidR="00680F08" w:rsidRPr="00CA471D" w:rsidRDefault="00680F08" w:rsidP="003E4275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  <w:r w:rsidRPr="00CA471D">
              <w:rPr>
                <w:rFonts w:cs="Arial"/>
              </w:rPr>
              <w:t xml:space="preserve">Pret unitar </w:t>
            </w:r>
          </w:p>
          <w:p w14:paraId="4A9A2D9A" w14:textId="77777777" w:rsidR="00680F08" w:rsidRPr="00CA471D" w:rsidRDefault="00680F08" w:rsidP="003E4275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  <w:r w:rsidRPr="00CA471D">
              <w:rPr>
                <w:rFonts w:cs="Arial"/>
              </w:rPr>
              <w:t>Lei</w:t>
            </w:r>
          </w:p>
          <w:p w14:paraId="17D43F4B" w14:textId="77777777" w:rsidR="00680F08" w:rsidRPr="00CA471D" w:rsidRDefault="00680F08" w:rsidP="003E4275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  <w:r w:rsidRPr="00CA471D">
              <w:rPr>
                <w:rFonts w:cs="Arial"/>
              </w:rPr>
              <w:t>fără TVA</w:t>
            </w:r>
          </w:p>
        </w:tc>
        <w:tc>
          <w:tcPr>
            <w:tcW w:w="548" w:type="pct"/>
            <w:vAlign w:val="center"/>
          </w:tcPr>
          <w:p w14:paraId="448CEBA0" w14:textId="77777777" w:rsidR="00680F08" w:rsidRPr="00CA471D" w:rsidRDefault="00680F08" w:rsidP="003E4275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  <w:r w:rsidRPr="00CA471D">
              <w:rPr>
                <w:rFonts w:cs="Arial"/>
              </w:rPr>
              <w:t>Valoare totala Lei</w:t>
            </w:r>
          </w:p>
          <w:p w14:paraId="6D38289F" w14:textId="77777777" w:rsidR="00680F08" w:rsidRPr="00CA471D" w:rsidRDefault="00680F08" w:rsidP="003E4275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  <w:r w:rsidRPr="00CA471D">
              <w:rPr>
                <w:rFonts w:cs="Arial"/>
              </w:rPr>
              <w:t>fără TVA</w:t>
            </w:r>
          </w:p>
        </w:tc>
        <w:tc>
          <w:tcPr>
            <w:tcW w:w="472" w:type="pct"/>
            <w:vAlign w:val="center"/>
          </w:tcPr>
          <w:p w14:paraId="1E7B5140" w14:textId="77777777" w:rsidR="00680F08" w:rsidRPr="00CA471D" w:rsidRDefault="00680F08" w:rsidP="003E4275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  <w:r w:rsidRPr="00CA471D">
              <w:rPr>
                <w:rFonts w:cs="Arial"/>
              </w:rPr>
              <w:t>Pret unitar Euro</w:t>
            </w:r>
          </w:p>
          <w:p w14:paraId="7BE8D6E4" w14:textId="77777777" w:rsidR="00680F08" w:rsidRPr="00CA471D" w:rsidRDefault="00680F08" w:rsidP="003E4275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  <w:r w:rsidRPr="00CA471D">
              <w:rPr>
                <w:rFonts w:cs="Arial"/>
              </w:rPr>
              <w:t>fără TVA</w:t>
            </w:r>
          </w:p>
        </w:tc>
        <w:tc>
          <w:tcPr>
            <w:tcW w:w="681" w:type="pct"/>
            <w:vAlign w:val="center"/>
          </w:tcPr>
          <w:p w14:paraId="2E88F672" w14:textId="77777777" w:rsidR="00680F08" w:rsidRPr="00CA471D" w:rsidRDefault="00680F08" w:rsidP="003E4275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  <w:r w:rsidRPr="00CA471D">
              <w:rPr>
                <w:rFonts w:cs="Arial"/>
              </w:rPr>
              <w:t>Valoare totala Euro</w:t>
            </w:r>
          </w:p>
          <w:p w14:paraId="57633294" w14:textId="77777777" w:rsidR="00680F08" w:rsidRPr="00CA471D" w:rsidRDefault="00680F08" w:rsidP="003E4275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  <w:r w:rsidRPr="00CA471D">
              <w:rPr>
                <w:rFonts w:cs="Arial"/>
              </w:rPr>
              <w:t>fără TVA</w:t>
            </w:r>
          </w:p>
        </w:tc>
      </w:tr>
      <w:tr w:rsidR="000C4448" w:rsidRPr="00CA471D" w14:paraId="48E2E74F" w14:textId="77777777" w:rsidTr="000C4448">
        <w:trPr>
          <w:trHeight w:val="269"/>
        </w:trPr>
        <w:tc>
          <w:tcPr>
            <w:tcW w:w="289" w:type="pct"/>
            <w:shd w:val="clear" w:color="auto" w:fill="auto"/>
            <w:vAlign w:val="center"/>
          </w:tcPr>
          <w:p w14:paraId="5168F0D5" w14:textId="645BAEED" w:rsidR="000C4448" w:rsidRPr="00CA471D" w:rsidRDefault="000C4448" w:rsidP="000C4448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76" w:type="pct"/>
          </w:tcPr>
          <w:p w14:paraId="41EBFDAF" w14:textId="75004241" w:rsidR="000C4448" w:rsidRPr="00556E89" w:rsidRDefault="000C4448" w:rsidP="000C4448">
            <w:r w:rsidRPr="00CA471D">
              <w:t>Laptop</w:t>
            </w:r>
          </w:p>
        </w:tc>
        <w:tc>
          <w:tcPr>
            <w:tcW w:w="803" w:type="pct"/>
            <w:vAlign w:val="center"/>
          </w:tcPr>
          <w:p w14:paraId="15700868" w14:textId="77777777" w:rsidR="000C4448" w:rsidRPr="00CA471D" w:rsidRDefault="000C4448" w:rsidP="000C4448">
            <w:pPr>
              <w:contextualSpacing/>
              <w:jc w:val="center"/>
              <w:rPr>
                <w:rFonts w:eastAsia="Times New Roman" w:cs="Arial"/>
                <w:color w:val="000000"/>
                <w:highlight w:val="red"/>
              </w:rPr>
            </w:pPr>
          </w:p>
        </w:tc>
        <w:tc>
          <w:tcPr>
            <w:tcW w:w="620" w:type="pct"/>
          </w:tcPr>
          <w:p w14:paraId="05FF2B7E" w14:textId="1B8FC5C1" w:rsidR="000C4448" w:rsidRPr="00CA471D" w:rsidRDefault="000C4448" w:rsidP="000C4448">
            <w:pPr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CA471D">
              <w:t>2</w:t>
            </w:r>
          </w:p>
        </w:tc>
        <w:tc>
          <w:tcPr>
            <w:tcW w:w="611" w:type="pct"/>
            <w:vAlign w:val="center"/>
          </w:tcPr>
          <w:p w14:paraId="29342C9C" w14:textId="77777777" w:rsidR="000C4448" w:rsidRPr="00CA471D" w:rsidRDefault="000C4448" w:rsidP="000C4448">
            <w:pPr>
              <w:tabs>
                <w:tab w:val="left" w:pos="1146"/>
              </w:tabs>
              <w:contextualSpacing/>
              <w:jc w:val="center"/>
              <w:rPr>
                <w:rFonts w:cs="Arial"/>
                <w:highlight w:val="red"/>
              </w:rPr>
            </w:pPr>
          </w:p>
        </w:tc>
        <w:tc>
          <w:tcPr>
            <w:tcW w:w="548" w:type="pct"/>
            <w:vAlign w:val="center"/>
          </w:tcPr>
          <w:p w14:paraId="51A01A1D" w14:textId="77777777" w:rsidR="000C4448" w:rsidRPr="00CA471D" w:rsidRDefault="000C4448" w:rsidP="000C4448">
            <w:pPr>
              <w:tabs>
                <w:tab w:val="left" w:pos="1146"/>
              </w:tabs>
              <w:contextualSpacing/>
              <w:jc w:val="center"/>
              <w:rPr>
                <w:rFonts w:cs="Arial"/>
                <w:highlight w:val="red"/>
              </w:rPr>
            </w:pPr>
          </w:p>
        </w:tc>
        <w:tc>
          <w:tcPr>
            <w:tcW w:w="472" w:type="pct"/>
            <w:vAlign w:val="center"/>
          </w:tcPr>
          <w:p w14:paraId="0616A248" w14:textId="77777777" w:rsidR="000C4448" w:rsidRPr="00CA471D" w:rsidRDefault="000C4448" w:rsidP="000C4448">
            <w:pPr>
              <w:tabs>
                <w:tab w:val="left" w:pos="1146"/>
              </w:tabs>
              <w:contextualSpacing/>
              <w:jc w:val="center"/>
              <w:rPr>
                <w:rFonts w:cs="Arial"/>
                <w:highlight w:val="red"/>
              </w:rPr>
            </w:pPr>
          </w:p>
        </w:tc>
        <w:tc>
          <w:tcPr>
            <w:tcW w:w="681" w:type="pct"/>
            <w:vAlign w:val="center"/>
          </w:tcPr>
          <w:p w14:paraId="2D5C4C2B" w14:textId="77777777" w:rsidR="000C4448" w:rsidRPr="00CA471D" w:rsidRDefault="000C4448" w:rsidP="000C4448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</w:p>
        </w:tc>
      </w:tr>
      <w:tr w:rsidR="000C4448" w:rsidRPr="00CA471D" w14:paraId="07379016" w14:textId="77777777" w:rsidTr="000C4448">
        <w:trPr>
          <w:trHeight w:val="269"/>
        </w:trPr>
        <w:tc>
          <w:tcPr>
            <w:tcW w:w="289" w:type="pct"/>
            <w:shd w:val="clear" w:color="auto" w:fill="auto"/>
            <w:vAlign w:val="center"/>
          </w:tcPr>
          <w:p w14:paraId="43D0ABCC" w14:textId="2C529E94" w:rsidR="000C4448" w:rsidRPr="00CA471D" w:rsidRDefault="000C4448" w:rsidP="000C4448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76" w:type="pct"/>
          </w:tcPr>
          <w:p w14:paraId="375B92BE" w14:textId="25FAA2D6" w:rsidR="000C4448" w:rsidRPr="00556E89" w:rsidRDefault="000C4448" w:rsidP="000C4448">
            <w:r w:rsidRPr="00CA471D">
              <w:t>Server</w:t>
            </w:r>
          </w:p>
        </w:tc>
        <w:tc>
          <w:tcPr>
            <w:tcW w:w="803" w:type="pct"/>
            <w:vAlign w:val="center"/>
          </w:tcPr>
          <w:p w14:paraId="4F195080" w14:textId="77777777" w:rsidR="000C4448" w:rsidRPr="00CA471D" w:rsidRDefault="000C4448" w:rsidP="000C4448">
            <w:pPr>
              <w:contextualSpacing/>
              <w:jc w:val="center"/>
              <w:rPr>
                <w:rFonts w:eastAsia="Times New Roman" w:cs="Arial"/>
                <w:color w:val="000000"/>
                <w:highlight w:val="red"/>
              </w:rPr>
            </w:pPr>
          </w:p>
        </w:tc>
        <w:tc>
          <w:tcPr>
            <w:tcW w:w="620" w:type="pct"/>
          </w:tcPr>
          <w:p w14:paraId="1932114C" w14:textId="6AAD5CD6" w:rsidR="000C4448" w:rsidRPr="00CA471D" w:rsidRDefault="000C4448" w:rsidP="000C4448">
            <w:pPr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CA471D">
              <w:t>2</w:t>
            </w:r>
          </w:p>
        </w:tc>
        <w:tc>
          <w:tcPr>
            <w:tcW w:w="611" w:type="pct"/>
            <w:vAlign w:val="center"/>
          </w:tcPr>
          <w:p w14:paraId="30CE5F6F" w14:textId="77777777" w:rsidR="000C4448" w:rsidRPr="00CA471D" w:rsidRDefault="000C4448" w:rsidP="000C4448">
            <w:pPr>
              <w:tabs>
                <w:tab w:val="left" w:pos="1146"/>
              </w:tabs>
              <w:contextualSpacing/>
              <w:jc w:val="center"/>
              <w:rPr>
                <w:rFonts w:cs="Arial"/>
                <w:highlight w:val="red"/>
              </w:rPr>
            </w:pPr>
          </w:p>
        </w:tc>
        <w:tc>
          <w:tcPr>
            <w:tcW w:w="548" w:type="pct"/>
            <w:vAlign w:val="center"/>
          </w:tcPr>
          <w:p w14:paraId="78300275" w14:textId="77777777" w:rsidR="000C4448" w:rsidRPr="00CA471D" w:rsidRDefault="000C4448" w:rsidP="000C4448">
            <w:pPr>
              <w:tabs>
                <w:tab w:val="left" w:pos="1146"/>
              </w:tabs>
              <w:contextualSpacing/>
              <w:jc w:val="center"/>
              <w:rPr>
                <w:rFonts w:cs="Arial"/>
                <w:highlight w:val="red"/>
              </w:rPr>
            </w:pPr>
          </w:p>
        </w:tc>
        <w:tc>
          <w:tcPr>
            <w:tcW w:w="472" w:type="pct"/>
            <w:vAlign w:val="center"/>
          </w:tcPr>
          <w:p w14:paraId="64DB3A3D" w14:textId="77777777" w:rsidR="000C4448" w:rsidRPr="00CA471D" w:rsidRDefault="000C4448" w:rsidP="000C4448">
            <w:pPr>
              <w:tabs>
                <w:tab w:val="left" w:pos="1146"/>
              </w:tabs>
              <w:contextualSpacing/>
              <w:jc w:val="center"/>
              <w:rPr>
                <w:rFonts w:cs="Arial"/>
                <w:highlight w:val="red"/>
              </w:rPr>
            </w:pPr>
          </w:p>
        </w:tc>
        <w:tc>
          <w:tcPr>
            <w:tcW w:w="681" w:type="pct"/>
            <w:vAlign w:val="center"/>
          </w:tcPr>
          <w:p w14:paraId="49561A30" w14:textId="77777777" w:rsidR="000C4448" w:rsidRPr="00CA471D" w:rsidRDefault="000C4448" w:rsidP="000C4448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</w:p>
        </w:tc>
      </w:tr>
      <w:tr w:rsidR="000C4448" w:rsidRPr="00CA471D" w14:paraId="741B7659" w14:textId="77777777" w:rsidTr="000C4448">
        <w:trPr>
          <w:trHeight w:val="269"/>
        </w:trPr>
        <w:tc>
          <w:tcPr>
            <w:tcW w:w="289" w:type="pct"/>
            <w:shd w:val="clear" w:color="auto" w:fill="auto"/>
            <w:vAlign w:val="center"/>
          </w:tcPr>
          <w:p w14:paraId="12DE5967" w14:textId="789A5D7E" w:rsidR="000C4448" w:rsidRPr="00CA471D" w:rsidRDefault="000C4448" w:rsidP="000C4448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76" w:type="pct"/>
          </w:tcPr>
          <w:p w14:paraId="771874BE" w14:textId="1B45C2E3" w:rsidR="000C4448" w:rsidRPr="00556E89" w:rsidRDefault="000C4448" w:rsidP="000C4448">
            <w:r w:rsidRPr="00CA471D">
              <w:t>Calculator</w:t>
            </w:r>
          </w:p>
        </w:tc>
        <w:tc>
          <w:tcPr>
            <w:tcW w:w="803" w:type="pct"/>
            <w:vAlign w:val="center"/>
          </w:tcPr>
          <w:p w14:paraId="0043A34D" w14:textId="77777777" w:rsidR="000C4448" w:rsidRPr="00CA471D" w:rsidRDefault="000C4448" w:rsidP="000C4448">
            <w:pPr>
              <w:contextualSpacing/>
              <w:jc w:val="center"/>
              <w:rPr>
                <w:rFonts w:eastAsia="Times New Roman" w:cs="Arial"/>
                <w:color w:val="000000"/>
                <w:highlight w:val="red"/>
              </w:rPr>
            </w:pPr>
          </w:p>
        </w:tc>
        <w:tc>
          <w:tcPr>
            <w:tcW w:w="620" w:type="pct"/>
          </w:tcPr>
          <w:p w14:paraId="3DDC6144" w14:textId="09E6AF37" w:rsidR="000C4448" w:rsidRPr="00CA471D" w:rsidRDefault="000C4448" w:rsidP="000C4448">
            <w:pPr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CA471D">
              <w:t>6</w:t>
            </w:r>
          </w:p>
        </w:tc>
        <w:tc>
          <w:tcPr>
            <w:tcW w:w="611" w:type="pct"/>
            <w:vAlign w:val="center"/>
          </w:tcPr>
          <w:p w14:paraId="4A8C528F" w14:textId="77777777" w:rsidR="000C4448" w:rsidRPr="00CA471D" w:rsidRDefault="000C4448" w:rsidP="000C4448">
            <w:pPr>
              <w:tabs>
                <w:tab w:val="left" w:pos="1146"/>
              </w:tabs>
              <w:contextualSpacing/>
              <w:jc w:val="center"/>
              <w:rPr>
                <w:rFonts w:cs="Arial"/>
                <w:highlight w:val="red"/>
              </w:rPr>
            </w:pPr>
          </w:p>
        </w:tc>
        <w:tc>
          <w:tcPr>
            <w:tcW w:w="548" w:type="pct"/>
            <w:vAlign w:val="center"/>
          </w:tcPr>
          <w:p w14:paraId="04480C8C" w14:textId="77777777" w:rsidR="000C4448" w:rsidRPr="00CA471D" w:rsidRDefault="000C4448" w:rsidP="000C4448">
            <w:pPr>
              <w:tabs>
                <w:tab w:val="left" w:pos="1146"/>
              </w:tabs>
              <w:contextualSpacing/>
              <w:jc w:val="center"/>
              <w:rPr>
                <w:rFonts w:cs="Arial"/>
                <w:highlight w:val="red"/>
              </w:rPr>
            </w:pPr>
          </w:p>
        </w:tc>
        <w:tc>
          <w:tcPr>
            <w:tcW w:w="472" w:type="pct"/>
            <w:vAlign w:val="center"/>
          </w:tcPr>
          <w:p w14:paraId="5B160D1B" w14:textId="77777777" w:rsidR="000C4448" w:rsidRPr="00CA471D" w:rsidRDefault="000C4448" w:rsidP="000C4448">
            <w:pPr>
              <w:tabs>
                <w:tab w:val="left" w:pos="1146"/>
              </w:tabs>
              <w:contextualSpacing/>
              <w:jc w:val="center"/>
              <w:rPr>
                <w:rFonts w:cs="Arial"/>
                <w:highlight w:val="red"/>
              </w:rPr>
            </w:pPr>
          </w:p>
        </w:tc>
        <w:tc>
          <w:tcPr>
            <w:tcW w:w="681" w:type="pct"/>
            <w:vAlign w:val="center"/>
          </w:tcPr>
          <w:p w14:paraId="7801B220" w14:textId="77777777" w:rsidR="000C4448" w:rsidRPr="00CA471D" w:rsidRDefault="000C4448" w:rsidP="000C4448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</w:p>
        </w:tc>
      </w:tr>
      <w:tr w:rsidR="00680F08" w:rsidRPr="00CA471D" w14:paraId="2055CF6A" w14:textId="77777777" w:rsidTr="00556E89">
        <w:trPr>
          <w:trHeight w:val="269"/>
        </w:trPr>
        <w:tc>
          <w:tcPr>
            <w:tcW w:w="2688" w:type="pct"/>
            <w:gridSpan w:val="4"/>
            <w:vAlign w:val="center"/>
          </w:tcPr>
          <w:p w14:paraId="3CCBF0E9" w14:textId="77777777" w:rsidR="00680F08" w:rsidRPr="00CA471D" w:rsidRDefault="00680F08" w:rsidP="003E4275">
            <w:pPr>
              <w:tabs>
                <w:tab w:val="left" w:pos="1146"/>
              </w:tabs>
              <w:contextualSpacing/>
              <w:jc w:val="center"/>
              <w:rPr>
                <w:rFonts w:cs="Arial"/>
                <w:b/>
              </w:rPr>
            </w:pPr>
            <w:r w:rsidRPr="00CA471D">
              <w:rPr>
                <w:rFonts w:cs="Arial"/>
                <w:b/>
              </w:rPr>
              <w:t>TOTAL GENERAL</w:t>
            </w:r>
          </w:p>
        </w:tc>
        <w:tc>
          <w:tcPr>
            <w:tcW w:w="611" w:type="pct"/>
            <w:vAlign w:val="center"/>
          </w:tcPr>
          <w:p w14:paraId="76E5DD7A" w14:textId="77777777" w:rsidR="00680F08" w:rsidRPr="00CA471D" w:rsidRDefault="00680F08" w:rsidP="003E4275">
            <w:pPr>
              <w:tabs>
                <w:tab w:val="left" w:pos="1146"/>
              </w:tabs>
              <w:contextualSpacing/>
              <w:jc w:val="center"/>
              <w:rPr>
                <w:rFonts w:cs="Arial"/>
              </w:rPr>
            </w:pPr>
          </w:p>
        </w:tc>
        <w:tc>
          <w:tcPr>
            <w:tcW w:w="548" w:type="pct"/>
            <w:vAlign w:val="center"/>
          </w:tcPr>
          <w:p w14:paraId="6B6E926B" w14:textId="77777777" w:rsidR="00680F08" w:rsidRPr="00CA471D" w:rsidRDefault="00680F08" w:rsidP="003E4275">
            <w:pPr>
              <w:tabs>
                <w:tab w:val="left" w:pos="1146"/>
              </w:tabs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72" w:type="pct"/>
            <w:vAlign w:val="center"/>
          </w:tcPr>
          <w:p w14:paraId="0BF411E1" w14:textId="77777777" w:rsidR="00680F08" w:rsidRPr="00CA471D" w:rsidRDefault="00680F08" w:rsidP="003E4275">
            <w:pPr>
              <w:tabs>
                <w:tab w:val="left" w:pos="1146"/>
              </w:tabs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681" w:type="pct"/>
            <w:vAlign w:val="center"/>
          </w:tcPr>
          <w:p w14:paraId="2D5E93B8" w14:textId="77777777" w:rsidR="00680F08" w:rsidRPr="00CA471D" w:rsidRDefault="00680F08" w:rsidP="003E4275">
            <w:pPr>
              <w:tabs>
                <w:tab w:val="left" w:pos="1146"/>
              </w:tabs>
              <w:contextualSpacing/>
              <w:jc w:val="center"/>
              <w:rPr>
                <w:rFonts w:cs="Arial"/>
                <w:b/>
              </w:rPr>
            </w:pPr>
          </w:p>
        </w:tc>
      </w:tr>
    </w:tbl>
    <w:p w14:paraId="1702D99F" w14:textId="77777777" w:rsidR="00680F08" w:rsidRPr="00CA471D" w:rsidRDefault="00680F08" w:rsidP="00680F08">
      <w:pPr>
        <w:autoSpaceDE w:val="0"/>
        <w:autoSpaceDN w:val="0"/>
        <w:adjustRightInd w:val="0"/>
        <w:rPr>
          <w:rFonts w:cs="Arial"/>
          <w:i/>
          <w:iCs/>
        </w:rPr>
      </w:pPr>
    </w:p>
    <w:p w14:paraId="63636082" w14:textId="77777777" w:rsidR="00680F08" w:rsidRPr="00CA471D" w:rsidRDefault="00680F08" w:rsidP="00680F08">
      <w:pPr>
        <w:autoSpaceDE w:val="0"/>
        <w:autoSpaceDN w:val="0"/>
        <w:adjustRightInd w:val="0"/>
        <w:jc w:val="both"/>
        <w:rPr>
          <w:rFonts w:cs="Arial"/>
          <w:iCs/>
        </w:rPr>
      </w:pPr>
      <w:r w:rsidRPr="00CA471D">
        <w:rPr>
          <w:rFonts w:cs="Arial"/>
          <w:iCs/>
        </w:rPr>
        <w:t xml:space="preserve">2. Ne angajăm ca, în cazul în care oferta noastră este stabilită câștigătoare, să furnizam produsele în termenul ofertat, adică în maxim </w:t>
      </w:r>
      <w:r w:rsidR="00223497" w:rsidRPr="00CA471D">
        <w:rPr>
          <w:rFonts w:cs="Arial"/>
          <w:iCs/>
        </w:rPr>
        <w:t>......</w:t>
      </w:r>
      <w:r w:rsidRPr="00CA471D">
        <w:rPr>
          <w:rFonts w:cs="Arial"/>
          <w:iCs/>
          <w:color w:val="FF0000"/>
        </w:rPr>
        <w:t xml:space="preserve"> </w:t>
      </w:r>
      <w:r w:rsidRPr="00CA471D">
        <w:rPr>
          <w:rFonts w:cs="Arial"/>
          <w:iCs/>
        </w:rPr>
        <w:t xml:space="preserve">de zile calendaristice de la emiterea comenzii ferme de livrare. </w:t>
      </w:r>
    </w:p>
    <w:p w14:paraId="767A3A75" w14:textId="77777777" w:rsidR="00680F08" w:rsidRPr="00CA471D" w:rsidRDefault="00680F08" w:rsidP="00680F08">
      <w:pPr>
        <w:autoSpaceDE w:val="0"/>
        <w:autoSpaceDN w:val="0"/>
        <w:adjustRightInd w:val="0"/>
        <w:jc w:val="both"/>
        <w:rPr>
          <w:rFonts w:cs="Arial"/>
          <w:iCs/>
        </w:rPr>
      </w:pPr>
      <w:r w:rsidRPr="00CA471D">
        <w:rPr>
          <w:rFonts w:cs="Arial"/>
          <w:iCs/>
        </w:rPr>
        <w:t xml:space="preserve">3. Ne angajăm să menținem această ofertă valabilă pentru o durată de </w:t>
      </w:r>
      <w:r w:rsidR="00C85466" w:rsidRPr="00CA471D">
        <w:rPr>
          <w:rFonts w:cs="Arial"/>
          <w:iCs/>
        </w:rPr>
        <w:t>____</w:t>
      </w:r>
      <w:r w:rsidRPr="00CA471D">
        <w:rPr>
          <w:rFonts w:cs="Arial"/>
          <w:iCs/>
        </w:rPr>
        <w:t xml:space="preserve"> de zile</w:t>
      </w:r>
      <w:r w:rsidR="00314397" w:rsidRPr="00CA471D">
        <w:rPr>
          <w:rFonts w:cs="Arial"/>
          <w:iCs/>
        </w:rPr>
        <w:t xml:space="preserve"> (minim 60)</w:t>
      </w:r>
      <w:r w:rsidRPr="00CA471D">
        <w:rPr>
          <w:rFonts w:cs="Arial"/>
          <w:iCs/>
        </w:rPr>
        <w:t xml:space="preserve"> respectiv până la data de............/............/............ (ziua / luna / anul), și ea va rămâne obligatorie pentru noi și poate fi acceptată oricând înainte de expirarea perioadei de valabilitate.</w:t>
      </w:r>
    </w:p>
    <w:p w14:paraId="4A219589" w14:textId="77777777" w:rsidR="00680F08" w:rsidRPr="00CA471D" w:rsidRDefault="00680F08" w:rsidP="00680F08">
      <w:pPr>
        <w:autoSpaceDE w:val="0"/>
        <w:autoSpaceDN w:val="0"/>
        <w:adjustRightInd w:val="0"/>
        <w:jc w:val="both"/>
        <w:rPr>
          <w:rFonts w:cs="Arial"/>
          <w:iCs/>
        </w:rPr>
      </w:pPr>
      <w:r w:rsidRPr="00CA471D">
        <w:rPr>
          <w:rFonts w:cs="Arial"/>
          <w:iCs/>
        </w:rPr>
        <w:t>4. Până la încheierea și semnarea contractului de achiziție, această ofertă, împreună cu comunicarea transmisă de dumneavoastră, prin care oferta noastră este stabilită câștigătoare, vor constitui un contract angajant între noi.</w:t>
      </w:r>
    </w:p>
    <w:p w14:paraId="05728C81" w14:textId="77777777" w:rsidR="00021CD8" w:rsidRPr="00CA471D" w:rsidRDefault="00680F08" w:rsidP="00680F08">
      <w:pPr>
        <w:autoSpaceDE w:val="0"/>
        <w:autoSpaceDN w:val="0"/>
        <w:adjustRightInd w:val="0"/>
        <w:jc w:val="both"/>
        <w:rPr>
          <w:rFonts w:cs="Arial"/>
          <w:iCs/>
        </w:rPr>
      </w:pPr>
      <w:r w:rsidRPr="00CA471D">
        <w:rPr>
          <w:rFonts w:cs="Arial"/>
          <w:iCs/>
        </w:rPr>
        <w:t>5. Înțelegem că nu sunteți obligați să acceptați oferta cea mai avantajoasa din punct de vedere economic, oferta cu prețul cel mai scăzut sau orice altă ofertă pe care o puteți primi.</w:t>
      </w:r>
    </w:p>
    <w:p w14:paraId="1161036A" w14:textId="3FB6DBA5" w:rsidR="00680F08" w:rsidRPr="00CA471D" w:rsidRDefault="008063C5" w:rsidP="00680F08">
      <w:pPr>
        <w:autoSpaceDE w:val="0"/>
        <w:autoSpaceDN w:val="0"/>
        <w:adjustRightInd w:val="0"/>
        <w:rPr>
          <w:rFonts w:cs="Arial"/>
          <w:iCs/>
        </w:rPr>
      </w:pPr>
      <w:r>
        <w:rPr>
          <w:rFonts w:cs="Arial"/>
          <w:iCs/>
        </w:rPr>
        <w:t>6</w:t>
      </w:r>
      <w:r w:rsidR="00BF1ADA" w:rsidRPr="00BF1ADA">
        <w:rPr>
          <w:rFonts w:cs="Arial"/>
          <w:iCs/>
        </w:rPr>
        <w:t>. Modalitate de plata: _____________________</w:t>
      </w:r>
    </w:p>
    <w:p w14:paraId="51CCC0C4" w14:textId="77777777" w:rsidR="00A644B8" w:rsidRPr="00CA471D" w:rsidRDefault="00A644B8" w:rsidP="00680F08">
      <w:pPr>
        <w:autoSpaceDE w:val="0"/>
        <w:autoSpaceDN w:val="0"/>
        <w:adjustRightInd w:val="0"/>
        <w:rPr>
          <w:rFonts w:cs="Arial"/>
          <w:iCs/>
        </w:rPr>
      </w:pPr>
    </w:p>
    <w:p w14:paraId="370C0615" w14:textId="77777777" w:rsidR="00680F08" w:rsidRPr="00CA471D" w:rsidRDefault="00680F08" w:rsidP="00680F08">
      <w:pPr>
        <w:autoSpaceDE w:val="0"/>
        <w:autoSpaceDN w:val="0"/>
        <w:adjustRightInd w:val="0"/>
        <w:rPr>
          <w:rFonts w:cs="Arial"/>
          <w:iCs/>
        </w:rPr>
      </w:pPr>
      <w:r w:rsidRPr="00CA471D">
        <w:rPr>
          <w:rFonts w:cs="Arial"/>
          <w:iCs/>
        </w:rPr>
        <w:t xml:space="preserve">   Data completării</w:t>
      </w:r>
      <w:r w:rsidRPr="00CA471D">
        <w:rPr>
          <w:rFonts w:cs="Arial"/>
          <w:iCs/>
        </w:rPr>
        <w:tab/>
      </w:r>
      <w:r w:rsidRPr="00CA471D">
        <w:rPr>
          <w:rFonts w:cs="Arial"/>
          <w:iCs/>
        </w:rPr>
        <w:tab/>
      </w:r>
      <w:r w:rsidRPr="00CA471D">
        <w:rPr>
          <w:rFonts w:cs="Arial"/>
          <w:iCs/>
        </w:rPr>
        <w:tab/>
      </w:r>
      <w:r w:rsidRPr="00CA471D">
        <w:rPr>
          <w:rFonts w:cs="Arial"/>
          <w:iCs/>
        </w:rPr>
        <w:tab/>
      </w:r>
      <w:r w:rsidR="00021CD8" w:rsidRPr="00CA471D">
        <w:rPr>
          <w:rFonts w:cs="Arial"/>
          <w:iCs/>
        </w:rPr>
        <w:tab/>
      </w:r>
      <w:r w:rsidR="00021CD8" w:rsidRPr="00CA471D">
        <w:rPr>
          <w:rFonts w:cs="Arial"/>
          <w:iCs/>
        </w:rPr>
        <w:tab/>
      </w:r>
      <w:r w:rsidRPr="00CA471D">
        <w:rPr>
          <w:rFonts w:cs="Arial"/>
          <w:iCs/>
        </w:rPr>
        <w:tab/>
        <w:t>Operator economic</w:t>
      </w:r>
    </w:p>
    <w:p w14:paraId="6352162A" w14:textId="77777777" w:rsidR="00680F08" w:rsidRPr="00CA471D" w:rsidRDefault="00680F08" w:rsidP="00680F08">
      <w:pPr>
        <w:autoSpaceDE w:val="0"/>
        <w:autoSpaceDN w:val="0"/>
        <w:adjustRightInd w:val="0"/>
        <w:rPr>
          <w:rFonts w:cs="Arial"/>
          <w:iCs/>
        </w:rPr>
      </w:pPr>
    </w:p>
    <w:p w14:paraId="5F292E7C" w14:textId="77777777" w:rsidR="00021CD8" w:rsidRPr="00CA471D" w:rsidRDefault="00680F08" w:rsidP="00021CD8">
      <w:pPr>
        <w:autoSpaceDE w:val="0"/>
        <w:autoSpaceDN w:val="0"/>
        <w:adjustRightInd w:val="0"/>
        <w:ind w:left="2832" w:hanging="2772"/>
        <w:rPr>
          <w:rFonts w:cs="Arial"/>
          <w:iCs/>
        </w:rPr>
      </w:pPr>
      <w:r w:rsidRPr="00CA471D">
        <w:rPr>
          <w:rFonts w:cs="Arial"/>
          <w:iCs/>
        </w:rPr>
        <w:t>………/……/.......…..</w:t>
      </w:r>
      <w:r w:rsidR="00021CD8" w:rsidRPr="00CA471D">
        <w:rPr>
          <w:rFonts w:cs="Arial"/>
          <w:iCs/>
        </w:rPr>
        <w:tab/>
      </w:r>
      <w:r w:rsidR="00021CD8" w:rsidRPr="00CA471D">
        <w:rPr>
          <w:rFonts w:cs="Arial"/>
          <w:iCs/>
        </w:rPr>
        <w:tab/>
      </w:r>
      <w:r w:rsidR="00021CD8" w:rsidRPr="00CA471D">
        <w:rPr>
          <w:rFonts w:cs="Arial"/>
          <w:iCs/>
        </w:rPr>
        <w:tab/>
      </w:r>
      <w:r w:rsidR="00021CD8" w:rsidRPr="00CA471D">
        <w:rPr>
          <w:rFonts w:cs="Arial"/>
          <w:iCs/>
        </w:rPr>
        <w:tab/>
      </w:r>
      <w:r w:rsidR="00021CD8" w:rsidRPr="00CA471D">
        <w:rPr>
          <w:rFonts w:cs="Arial"/>
          <w:iCs/>
        </w:rPr>
        <w:tab/>
      </w:r>
      <w:r w:rsidR="00021CD8" w:rsidRPr="00CA471D">
        <w:rPr>
          <w:rFonts w:cs="Arial"/>
          <w:iCs/>
        </w:rPr>
        <w:tab/>
      </w:r>
      <w:r w:rsidRPr="00CA471D">
        <w:rPr>
          <w:rFonts w:cs="Arial"/>
          <w:iCs/>
        </w:rPr>
        <w:t xml:space="preserve"> (Denumirea / Numele rep. </w:t>
      </w:r>
    </w:p>
    <w:p w14:paraId="49E93419" w14:textId="0A68F4AD" w:rsidR="00680F08" w:rsidRDefault="00680F08" w:rsidP="00021CD8">
      <w:pPr>
        <w:autoSpaceDE w:val="0"/>
        <w:autoSpaceDN w:val="0"/>
        <w:adjustRightInd w:val="0"/>
        <w:ind w:left="4272" w:firstLine="48"/>
        <w:rPr>
          <w:rFonts w:cs="Arial"/>
          <w:iCs/>
        </w:rPr>
      </w:pPr>
      <w:r w:rsidRPr="00CA471D">
        <w:rPr>
          <w:rFonts w:cs="Arial"/>
          <w:iCs/>
        </w:rPr>
        <w:t xml:space="preserve">legal/împuternicit semnătura autorizată) </w:t>
      </w:r>
    </w:p>
    <w:p w14:paraId="777F50E9" w14:textId="77777777" w:rsidR="00C37F6A" w:rsidRPr="00C37F6A" w:rsidRDefault="00C37F6A" w:rsidP="00C37F6A"/>
    <w:p w14:paraId="126D2460" w14:textId="77777777" w:rsidR="007C2DC7" w:rsidRDefault="007C2DC7" w:rsidP="00021CD8">
      <w:pPr>
        <w:autoSpaceDE w:val="0"/>
        <w:autoSpaceDN w:val="0"/>
        <w:adjustRightInd w:val="0"/>
        <w:ind w:left="4272" w:firstLine="48"/>
        <w:rPr>
          <w:rFonts w:cs="Arial"/>
          <w:iCs/>
        </w:rPr>
        <w:sectPr w:rsidR="007C2DC7">
          <w:footerReference w:type="even" r:id="rId10"/>
          <w:footerReference w:type="default" r:id="rId11"/>
          <w:pgSz w:w="11907" w:h="16840"/>
          <w:pgMar w:top="864" w:right="1138" w:bottom="864" w:left="1296" w:header="706" w:footer="706" w:gutter="0"/>
          <w:cols w:space="720"/>
          <w:docGrid w:linePitch="360"/>
        </w:sectPr>
      </w:pPr>
    </w:p>
    <w:p w14:paraId="69FE9AAF" w14:textId="33CAE0FE" w:rsidR="005F08CE" w:rsidRDefault="005F08CE" w:rsidP="005F08CE">
      <w:pPr>
        <w:autoSpaceDE w:val="0"/>
        <w:autoSpaceDN w:val="0"/>
        <w:adjustRightInd w:val="0"/>
        <w:jc w:val="right"/>
        <w:rPr>
          <w:rFonts w:cs="Arial"/>
          <w:b/>
          <w:bCs/>
        </w:rPr>
      </w:pPr>
      <w:r w:rsidRPr="00CA471D">
        <w:rPr>
          <w:rFonts w:cs="Arial"/>
          <w:b/>
          <w:bCs/>
        </w:rPr>
        <w:lastRenderedPageBreak/>
        <w:t xml:space="preserve">FORMULARUL </w:t>
      </w:r>
      <w:r>
        <w:rPr>
          <w:rFonts w:cs="Arial"/>
          <w:b/>
          <w:bCs/>
        </w:rPr>
        <w:t>3</w:t>
      </w:r>
    </w:p>
    <w:p w14:paraId="5EF1B7E3" w14:textId="4A7AF465" w:rsidR="002D670A" w:rsidRPr="002D670A" w:rsidRDefault="002D670A" w:rsidP="002D670A">
      <w:pPr>
        <w:autoSpaceDE w:val="0"/>
        <w:autoSpaceDN w:val="0"/>
        <w:adjustRightInd w:val="0"/>
        <w:rPr>
          <w:rFonts w:cs="Arial"/>
          <w:b/>
          <w:bCs/>
        </w:rPr>
      </w:pPr>
      <w:r w:rsidRPr="002D670A">
        <w:rPr>
          <w:rFonts w:cs="Arial"/>
          <w:b/>
          <w:bCs/>
        </w:rPr>
        <w:t xml:space="preserve">  CANDIDATUL/OFERTANTUL</w:t>
      </w:r>
    </w:p>
    <w:p w14:paraId="7A285AF3" w14:textId="77777777" w:rsidR="002D670A" w:rsidRPr="002D670A" w:rsidRDefault="002D670A" w:rsidP="002D670A">
      <w:pPr>
        <w:autoSpaceDE w:val="0"/>
        <w:autoSpaceDN w:val="0"/>
        <w:adjustRightInd w:val="0"/>
        <w:rPr>
          <w:rFonts w:cs="Arial"/>
          <w:b/>
          <w:bCs/>
        </w:rPr>
      </w:pPr>
      <w:r w:rsidRPr="002D670A">
        <w:rPr>
          <w:rFonts w:cs="Arial"/>
          <w:b/>
          <w:bCs/>
        </w:rPr>
        <w:t>.......................................................</w:t>
      </w:r>
    </w:p>
    <w:p w14:paraId="79361429" w14:textId="77777777" w:rsidR="002D670A" w:rsidRPr="002D670A" w:rsidRDefault="002D670A" w:rsidP="002D670A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2D670A">
        <w:rPr>
          <w:rFonts w:cs="Arial"/>
          <w:b/>
          <w:bCs/>
          <w:i/>
          <w:iCs/>
        </w:rPr>
        <w:t xml:space="preserve">          (denumirea/numele)</w:t>
      </w:r>
    </w:p>
    <w:p w14:paraId="2AB05AB6" w14:textId="77777777" w:rsidR="002D670A" w:rsidRPr="002D670A" w:rsidRDefault="002D670A" w:rsidP="002D670A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</w:p>
    <w:p w14:paraId="4A94CEA9" w14:textId="77777777" w:rsidR="002D670A" w:rsidRPr="002D670A" w:rsidRDefault="002D670A" w:rsidP="002D670A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</w:rPr>
      </w:pPr>
    </w:p>
    <w:p w14:paraId="49C8FB5E" w14:textId="77777777" w:rsidR="002D670A" w:rsidRPr="002D670A" w:rsidRDefault="002D670A" w:rsidP="002D670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2D670A">
        <w:rPr>
          <w:rFonts w:cs="Arial"/>
          <w:b/>
          <w:bCs/>
        </w:rPr>
        <w:t>Propunerea tehnica</w:t>
      </w:r>
    </w:p>
    <w:p w14:paraId="3E60140C" w14:textId="77777777" w:rsidR="002D670A" w:rsidRPr="002D670A" w:rsidRDefault="002D670A" w:rsidP="002D670A">
      <w:pPr>
        <w:autoSpaceDE w:val="0"/>
        <w:autoSpaceDN w:val="0"/>
        <w:adjustRightInd w:val="0"/>
        <w:rPr>
          <w:rFonts w:cs="Arial"/>
          <w:b/>
          <w:bCs/>
        </w:rPr>
      </w:pPr>
    </w:p>
    <w:p w14:paraId="06EDF478" w14:textId="521B43FE" w:rsidR="002D670A" w:rsidRPr="002D670A" w:rsidRDefault="002D670A" w:rsidP="002D670A">
      <w:pPr>
        <w:ind w:firstLine="720"/>
        <w:rPr>
          <w:rFonts w:cs="Arial"/>
        </w:rPr>
      </w:pPr>
      <w:r w:rsidRPr="002D670A">
        <w:rPr>
          <w:rFonts w:cs="Arial"/>
        </w:rPr>
        <w:t xml:space="preserve">Către </w:t>
      </w:r>
      <w:r w:rsidR="000E4349" w:rsidRPr="00CA471D">
        <w:rPr>
          <w:rFonts w:cs="Arial"/>
        </w:rPr>
        <w:t>KOOL TOOL SRL</w:t>
      </w:r>
      <w:r w:rsidRPr="002D670A">
        <w:rPr>
          <w:rFonts w:cs="Arial"/>
        </w:rPr>
        <w:t xml:space="preserve">, reprezentată legal de </w:t>
      </w:r>
      <w:r w:rsidR="003171BA" w:rsidRPr="003171BA">
        <w:rPr>
          <w:rFonts w:cs="Arial"/>
          <w:bCs/>
        </w:rPr>
        <w:t>MEGGIOLARO Luca Andrea</w:t>
      </w:r>
      <w:r w:rsidRPr="002D670A">
        <w:rPr>
          <w:rFonts w:cs="Arial"/>
        </w:rPr>
        <w:t xml:space="preserve">,  </w:t>
      </w:r>
      <w:r w:rsidR="003171BA" w:rsidRPr="003171BA">
        <w:rPr>
          <w:rFonts w:cs="Arial"/>
        </w:rPr>
        <w:t>Municipiul Craiova,  Județul Dolj, România</w:t>
      </w:r>
    </w:p>
    <w:p w14:paraId="71C8467B" w14:textId="7B0C5604" w:rsidR="002D670A" w:rsidRDefault="002D670A" w:rsidP="003171BA"/>
    <w:p w14:paraId="234CC321" w14:textId="77777777" w:rsidR="003171BA" w:rsidRPr="003171BA" w:rsidRDefault="003171BA" w:rsidP="003171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3832"/>
        <w:gridCol w:w="3832"/>
        <w:gridCol w:w="3832"/>
      </w:tblGrid>
      <w:tr w:rsidR="002D670A" w:rsidRPr="002D670A" w14:paraId="5C8ACCCA" w14:textId="77777777" w:rsidTr="00D32218">
        <w:tc>
          <w:tcPr>
            <w:tcW w:w="1250" w:type="pct"/>
            <w:shd w:val="clear" w:color="auto" w:fill="auto"/>
          </w:tcPr>
          <w:p w14:paraId="2B44C0F0" w14:textId="77777777" w:rsidR="002D670A" w:rsidRPr="002D670A" w:rsidRDefault="002D670A" w:rsidP="002D67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iCs/>
              </w:rPr>
            </w:pPr>
            <w:r w:rsidRPr="002D670A">
              <w:rPr>
                <w:rFonts w:cs="Arial"/>
                <w:b/>
                <w:iCs/>
              </w:rPr>
              <w:t>Denumire echipament</w:t>
            </w:r>
          </w:p>
        </w:tc>
        <w:tc>
          <w:tcPr>
            <w:tcW w:w="1250" w:type="pct"/>
            <w:shd w:val="clear" w:color="auto" w:fill="auto"/>
          </w:tcPr>
          <w:p w14:paraId="07AA9287" w14:textId="77777777" w:rsidR="002D670A" w:rsidRPr="002D670A" w:rsidRDefault="002D670A" w:rsidP="002D67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iCs/>
              </w:rPr>
            </w:pPr>
            <w:r w:rsidRPr="002D670A">
              <w:rPr>
                <w:rFonts w:cs="Arial"/>
                <w:b/>
                <w:iCs/>
              </w:rPr>
              <w:t>Specificatii tehnice solicitate prin caietul de sarcini</w:t>
            </w:r>
          </w:p>
        </w:tc>
        <w:tc>
          <w:tcPr>
            <w:tcW w:w="1250" w:type="pct"/>
            <w:shd w:val="clear" w:color="auto" w:fill="auto"/>
          </w:tcPr>
          <w:p w14:paraId="35C408A1" w14:textId="77777777" w:rsidR="002D670A" w:rsidRPr="002D670A" w:rsidRDefault="002D670A" w:rsidP="002D67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iCs/>
              </w:rPr>
            </w:pPr>
            <w:r w:rsidRPr="002D670A">
              <w:rPr>
                <w:rFonts w:cs="Arial"/>
                <w:b/>
                <w:iCs/>
              </w:rPr>
              <w:t>Specificatii tehnice ofertate</w:t>
            </w:r>
          </w:p>
        </w:tc>
        <w:tc>
          <w:tcPr>
            <w:tcW w:w="1250" w:type="pct"/>
            <w:shd w:val="clear" w:color="auto" w:fill="auto"/>
          </w:tcPr>
          <w:p w14:paraId="3C8BDC2F" w14:textId="77777777" w:rsidR="002D670A" w:rsidRPr="002D670A" w:rsidRDefault="002D670A" w:rsidP="002D67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iCs/>
              </w:rPr>
            </w:pPr>
            <w:r w:rsidRPr="002D670A">
              <w:rPr>
                <w:rFonts w:cs="Arial"/>
                <w:b/>
                <w:iCs/>
              </w:rPr>
              <w:t>Indicarea exacta a locului unde se regasesc specificatiile tehnice ofertate in brosura/fisa tehnica/manual atasat ofertei</w:t>
            </w:r>
          </w:p>
        </w:tc>
      </w:tr>
      <w:tr w:rsidR="002D670A" w:rsidRPr="002D670A" w14:paraId="565ED5C8" w14:textId="77777777" w:rsidTr="00D32218">
        <w:tc>
          <w:tcPr>
            <w:tcW w:w="1250" w:type="pct"/>
            <w:shd w:val="clear" w:color="auto" w:fill="auto"/>
          </w:tcPr>
          <w:p w14:paraId="53DF59CB" w14:textId="4CCB7FD6" w:rsidR="002D670A" w:rsidRPr="000C4448" w:rsidRDefault="000C4448" w:rsidP="000C4448">
            <w:r w:rsidRPr="000C4448">
              <w:t>Laptop</w:t>
            </w:r>
          </w:p>
        </w:tc>
        <w:tc>
          <w:tcPr>
            <w:tcW w:w="1250" w:type="pct"/>
            <w:shd w:val="clear" w:color="auto" w:fill="auto"/>
          </w:tcPr>
          <w:p w14:paraId="6D17D089" w14:textId="77777777" w:rsidR="000C4448" w:rsidRDefault="000C4448" w:rsidP="000C4448">
            <w:r>
              <w:t>• Display min 15,6 inch;</w:t>
            </w:r>
          </w:p>
          <w:p w14:paraId="45A8047E" w14:textId="77777777" w:rsidR="000C4448" w:rsidRDefault="000C4448" w:rsidP="000C4448">
            <w:r>
              <w:t>• Procesor Intel Core i5-8250U (1,6GHz, up to 3.4GHz, 6MB), sau echivalent;</w:t>
            </w:r>
          </w:p>
          <w:p w14:paraId="59C11ED4" w14:textId="77777777" w:rsidR="000C4448" w:rsidRDefault="000C4448" w:rsidP="000C4448">
            <w:r>
              <w:t>• Memorie RAM – min 8GB DDR4;</w:t>
            </w:r>
          </w:p>
          <w:p w14:paraId="60C888AD" w14:textId="77777777" w:rsidR="000C4448" w:rsidRDefault="000C4448" w:rsidP="000C4448">
            <w:r>
              <w:t>• Min 1 SSD 256 GB si 1 HDD 1TB, 5400 rpm;</w:t>
            </w:r>
          </w:p>
          <w:p w14:paraId="3A84969D" w14:textId="083030A3" w:rsidR="002D670A" w:rsidRPr="000C4448" w:rsidRDefault="000C4448" w:rsidP="000C4448">
            <w:r>
              <w:t>• Sistem de operare inclus.</w:t>
            </w:r>
          </w:p>
        </w:tc>
        <w:tc>
          <w:tcPr>
            <w:tcW w:w="1250" w:type="pct"/>
            <w:shd w:val="clear" w:color="auto" w:fill="auto"/>
          </w:tcPr>
          <w:p w14:paraId="0B92E506" w14:textId="77777777" w:rsidR="002D670A" w:rsidRPr="000C4448" w:rsidRDefault="002D670A" w:rsidP="000C4448"/>
        </w:tc>
        <w:tc>
          <w:tcPr>
            <w:tcW w:w="1250" w:type="pct"/>
            <w:shd w:val="clear" w:color="auto" w:fill="auto"/>
          </w:tcPr>
          <w:p w14:paraId="1D68BE72" w14:textId="77777777" w:rsidR="002D670A" w:rsidRPr="000C4448" w:rsidRDefault="002D670A" w:rsidP="000C4448"/>
        </w:tc>
      </w:tr>
      <w:tr w:rsidR="00474127" w:rsidRPr="002D670A" w14:paraId="0C4D16DF" w14:textId="77777777" w:rsidTr="00D32218">
        <w:tc>
          <w:tcPr>
            <w:tcW w:w="1250" w:type="pct"/>
            <w:shd w:val="clear" w:color="auto" w:fill="auto"/>
          </w:tcPr>
          <w:p w14:paraId="727B9984" w14:textId="55F320E4" w:rsidR="00474127" w:rsidRPr="000C4448" w:rsidRDefault="000C4448" w:rsidP="000C4448">
            <w:r w:rsidRPr="000C4448">
              <w:t>Server</w:t>
            </w:r>
          </w:p>
        </w:tc>
        <w:tc>
          <w:tcPr>
            <w:tcW w:w="1250" w:type="pct"/>
            <w:shd w:val="clear" w:color="auto" w:fill="auto"/>
          </w:tcPr>
          <w:p w14:paraId="0A845DCA" w14:textId="77777777" w:rsidR="000C4448" w:rsidRDefault="000C4448" w:rsidP="000C4448">
            <w:r>
              <w:t>• Procesor Intel® Xeon® E3-1225 v6 Quad Core (3.0GHz 8MB)</w:t>
            </w:r>
          </w:p>
          <w:p w14:paraId="130EC383" w14:textId="77777777" w:rsidR="000C4448" w:rsidRDefault="000C4448" w:rsidP="000C4448">
            <w:r>
              <w:t>• 1x 8GB UDIMM DDR4</w:t>
            </w:r>
          </w:p>
          <w:p w14:paraId="386F23C0" w14:textId="77777777" w:rsidR="000C4448" w:rsidRDefault="000C4448" w:rsidP="000C4448">
            <w:r>
              <w:t>• 2x 1TB SATA HDD, LFF 3.5 inch;</w:t>
            </w:r>
          </w:p>
          <w:p w14:paraId="0ABD5D02" w14:textId="1ABB4835" w:rsidR="00474127" w:rsidRPr="000C4448" w:rsidRDefault="000C4448" w:rsidP="000C4448">
            <w:r>
              <w:t>• Sistem de operare inclus</w:t>
            </w:r>
          </w:p>
        </w:tc>
        <w:tc>
          <w:tcPr>
            <w:tcW w:w="1250" w:type="pct"/>
            <w:shd w:val="clear" w:color="auto" w:fill="auto"/>
          </w:tcPr>
          <w:p w14:paraId="1DA5D98A" w14:textId="77777777" w:rsidR="00474127" w:rsidRPr="000C4448" w:rsidRDefault="00474127" w:rsidP="000C4448"/>
        </w:tc>
        <w:tc>
          <w:tcPr>
            <w:tcW w:w="1250" w:type="pct"/>
            <w:shd w:val="clear" w:color="auto" w:fill="auto"/>
          </w:tcPr>
          <w:p w14:paraId="7E97455E" w14:textId="77777777" w:rsidR="00474127" w:rsidRPr="000C4448" w:rsidRDefault="00474127" w:rsidP="000C4448"/>
        </w:tc>
      </w:tr>
      <w:tr w:rsidR="00474127" w:rsidRPr="002D670A" w14:paraId="6C935082" w14:textId="77777777" w:rsidTr="00D32218">
        <w:tc>
          <w:tcPr>
            <w:tcW w:w="1250" w:type="pct"/>
            <w:shd w:val="clear" w:color="auto" w:fill="auto"/>
          </w:tcPr>
          <w:p w14:paraId="015E3C51" w14:textId="632707D7" w:rsidR="00474127" w:rsidRPr="000C4448" w:rsidRDefault="000C4448" w:rsidP="000C4448">
            <w:r w:rsidRPr="000C4448">
              <w:t>Calculator</w:t>
            </w:r>
          </w:p>
        </w:tc>
        <w:tc>
          <w:tcPr>
            <w:tcW w:w="1250" w:type="pct"/>
            <w:shd w:val="clear" w:color="auto" w:fill="auto"/>
          </w:tcPr>
          <w:p w14:paraId="2BFBDBF9" w14:textId="77777777" w:rsidR="000C4448" w:rsidRDefault="000C4448" w:rsidP="000C4448">
            <w:r>
              <w:t>• Procesor Intel Core i5-7500 (3,40GHz up to 3.8GHz, 6MB cache), sau echivalent;</w:t>
            </w:r>
          </w:p>
          <w:p w14:paraId="783298B3" w14:textId="77777777" w:rsidR="000C4448" w:rsidRDefault="000C4448" w:rsidP="000C4448">
            <w:r>
              <w:lastRenderedPageBreak/>
              <w:t>• Memorie RAM min 8GB DDR4 2400MHz;</w:t>
            </w:r>
          </w:p>
          <w:p w14:paraId="4819028A" w14:textId="77777777" w:rsidR="000C4448" w:rsidRDefault="000C4448" w:rsidP="000C4448">
            <w:r>
              <w:t>• DVD+/-RW;</w:t>
            </w:r>
          </w:p>
          <w:p w14:paraId="02833730" w14:textId="77777777" w:rsidR="000C4448" w:rsidRDefault="000C4448" w:rsidP="000C4448">
            <w:r>
              <w:t>• Mouse si tastatura incluse;</w:t>
            </w:r>
          </w:p>
          <w:p w14:paraId="173CA9A6" w14:textId="7EE8D1C0" w:rsidR="00474127" w:rsidRPr="000C4448" w:rsidRDefault="000C4448" w:rsidP="000C4448">
            <w:r>
              <w:t>• Sistem de operare inclus</w:t>
            </w:r>
          </w:p>
        </w:tc>
        <w:tc>
          <w:tcPr>
            <w:tcW w:w="1250" w:type="pct"/>
            <w:shd w:val="clear" w:color="auto" w:fill="auto"/>
          </w:tcPr>
          <w:p w14:paraId="0D44FDF4" w14:textId="77777777" w:rsidR="00474127" w:rsidRPr="000C4448" w:rsidRDefault="00474127" w:rsidP="000C4448"/>
        </w:tc>
        <w:tc>
          <w:tcPr>
            <w:tcW w:w="1250" w:type="pct"/>
            <w:shd w:val="clear" w:color="auto" w:fill="auto"/>
          </w:tcPr>
          <w:p w14:paraId="2ACF44E8" w14:textId="77777777" w:rsidR="00474127" w:rsidRPr="000C4448" w:rsidRDefault="00474127" w:rsidP="000C4448"/>
        </w:tc>
      </w:tr>
    </w:tbl>
    <w:p w14:paraId="0F3C469B" w14:textId="52A6864F" w:rsidR="002D670A" w:rsidRDefault="002D670A" w:rsidP="002D670A">
      <w:pPr>
        <w:autoSpaceDE w:val="0"/>
        <w:autoSpaceDN w:val="0"/>
        <w:adjustRightInd w:val="0"/>
        <w:ind w:left="2832" w:hanging="2772"/>
        <w:rPr>
          <w:rFonts w:cs="Arial"/>
          <w:b/>
          <w:i/>
          <w:u w:val="single"/>
        </w:rPr>
      </w:pPr>
    </w:p>
    <w:p w14:paraId="597B5EB0" w14:textId="77777777" w:rsidR="000C4448" w:rsidRPr="002D670A" w:rsidRDefault="000C4448" w:rsidP="002D670A">
      <w:pPr>
        <w:autoSpaceDE w:val="0"/>
        <w:autoSpaceDN w:val="0"/>
        <w:adjustRightInd w:val="0"/>
        <w:ind w:left="2832" w:hanging="2772"/>
        <w:rPr>
          <w:rFonts w:cs="Arial"/>
          <w:b/>
          <w:i/>
          <w:u w:val="single"/>
        </w:rPr>
      </w:pPr>
    </w:p>
    <w:p w14:paraId="166D5FD5" w14:textId="77777777" w:rsidR="002D670A" w:rsidRPr="002D670A" w:rsidRDefault="002D670A" w:rsidP="002D670A">
      <w:pPr>
        <w:jc w:val="both"/>
        <w:rPr>
          <w:rFonts w:cs="Arial"/>
          <w:b/>
        </w:rPr>
      </w:pPr>
      <w:r w:rsidRPr="002D670A">
        <w:rPr>
          <w:rFonts w:cs="Arial"/>
          <w:b/>
        </w:rPr>
        <w:t>CONDITII DE GARANTIE :</w:t>
      </w:r>
    </w:p>
    <w:p w14:paraId="7D0238B4" w14:textId="77777777" w:rsidR="002D670A" w:rsidRPr="002D670A" w:rsidRDefault="002D670A" w:rsidP="002D670A">
      <w:pPr>
        <w:numPr>
          <w:ilvl w:val="0"/>
          <w:numId w:val="5"/>
        </w:numPr>
        <w:jc w:val="both"/>
        <w:rPr>
          <w:rFonts w:cs="Arial"/>
          <w:b/>
          <w:bCs/>
        </w:rPr>
      </w:pPr>
      <w:r w:rsidRPr="002D670A">
        <w:rPr>
          <w:rFonts w:cs="Arial"/>
        </w:rPr>
        <w:t xml:space="preserve">Garanție acordata echipamentelor: </w:t>
      </w:r>
      <w:r w:rsidRPr="002D670A">
        <w:rPr>
          <w:rFonts w:cs="Arial"/>
          <w:b/>
          <w:bCs/>
        </w:rPr>
        <w:t>.............................................</w:t>
      </w:r>
    </w:p>
    <w:p w14:paraId="594658C9" w14:textId="77777777" w:rsidR="002D670A" w:rsidRPr="002D670A" w:rsidRDefault="002D670A" w:rsidP="002D670A">
      <w:pPr>
        <w:numPr>
          <w:ilvl w:val="0"/>
          <w:numId w:val="6"/>
        </w:numPr>
        <w:jc w:val="both"/>
        <w:rPr>
          <w:rFonts w:cs="Arial"/>
        </w:rPr>
      </w:pPr>
      <w:r w:rsidRPr="002D670A">
        <w:rPr>
          <w:rFonts w:cs="Arial"/>
        </w:rPr>
        <w:t>Asigurarea pieselor de schimb si a service-ului pe perioada de garanție;</w:t>
      </w:r>
    </w:p>
    <w:p w14:paraId="7AC8F98C" w14:textId="77777777" w:rsidR="002D670A" w:rsidRPr="002D670A" w:rsidRDefault="002D670A" w:rsidP="002D670A">
      <w:pPr>
        <w:jc w:val="both"/>
        <w:rPr>
          <w:rFonts w:cs="Arial"/>
        </w:rPr>
      </w:pPr>
      <w:r w:rsidRPr="002D670A">
        <w:rPr>
          <w:rFonts w:cs="Arial"/>
        </w:rPr>
        <w:t xml:space="preserve">      -    Termen de intervenție in caz de defecțiune: </w:t>
      </w:r>
      <w:r w:rsidRPr="002D670A">
        <w:rPr>
          <w:rFonts w:cs="Arial"/>
          <w:b/>
          <w:bCs/>
        </w:rPr>
        <w:t>...............................</w:t>
      </w:r>
      <w:r w:rsidRPr="002D670A">
        <w:rPr>
          <w:rFonts w:cs="Arial"/>
        </w:rPr>
        <w:t xml:space="preserve"> de la notificarea de către achizitor a defecțiunii</w:t>
      </w:r>
    </w:p>
    <w:p w14:paraId="0B1A6A98" w14:textId="77777777" w:rsidR="002D670A" w:rsidRPr="002D670A" w:rsidRDefault="002D670A" w:rsidP="002D670A">
      <w:pPr>
        <w:jc w:val="both"/>
        <w:rPr>
          <w:rFonts w:cs="Arial"/>
          <w:b/>
        </w:rPr>
      </w:pPr>
    </w:p>
    <w:p w14:paraId="0F781114" w14:textId="138B170E" w:rsidR="002D670A" w:rsidRPr="002D670A" w:rsidRDefault="002D670A" w:rsidP="002D670A">
      <w:pPr>
        <w:jc w:val="both"/>
        <w:rPr>
          <w:rFonts w:cs="Arial"/>
          <w:b/>
          <w:bCs/>
        </w:rPr>
      </w:pPr>
      <w:r w:rsidRPr="002D670A">
        <w:rPr>
          <w:rFonts w:cs="Arial"/>
          <w:b/>
        </w:rPr>
        <w:t xml:space="preserve">TERMEN DE LIVRARE SI PUNERE IN FUNCTIUNE : </w:t>
      </w:r>
      <w:r w:rsidRPr="002D670A">
        <w:rPr>
          <w:rFonts w:cs="Arial"/>
          <w:b/>
          <w:bCs/>
        </w:rPr>
        <w:t xml:space="preserve">.......................... DE LA </w:t>
      </w:r>
      <w:r w:rsidR="00C20F0B">
        <w:rPr>
          <w:rFonts w:cs="Arial"/>
          <w:b/>
          <w:bCs/>
        </w:rPr>
        <w:t>___________</w:t>
      </w:r>
      <w:r w:rsidRPr="002D670A">
        <w:rPr>
          <w:rFonts w:cs="Arial"/>
          <w:b/>
          <w:bCs/>
        </w:rPr>
        <w:t>.</w:t>
      </w:r>
    </w:p>
    <w:p w14:paraId="0C33E72A" w14:textId="77777777" w:rsidR="002D670A" w:rsidRPr="002D670A" w:rsidRDefault="002D670A" w:rsidP="002D670A">
      <w:pPr>
        <w:jc w:val="both"/>
        <w:rPr>
          <w:rFonts w:cs="Arial"/>
          <w:b/>
        </w:rPr>
      </w:pPr>
    </w:p>
    <w:p w14:paraId="3E37E0E4" w14:textId="77777777" w:rsidR="002D670A" w:rsidRPr="002D670A" w:rsidRDefault="002D670A" w:rsidP="002D670A">
      <w:pPr>
        <w:jc w:val="both"/>
        <w:rPr>
          <w:rFonts w:cs="Arial"/>
          <w:b/>
        </w:rPr>
      </w:pPr>
      <w:r w:rsidRPr="002D670A">
        <w:rPr>
          <w:rFonts w:cs="Arial"/>
          <w:b/>
        </w:rPr>
        <w:t>CONDITII DE TESTARE SI RECEPTIE:</w:t>
      </w:r>
    </w:p>
    <w:p w14:paraId="00BB723C" w14:textId="243F5609" w:rsidR="002D670A" w:rsidRPr="002D670A" w:rsidRDefault="002D670A" w:rsidP="002D670A">
      <w:pPr>
        <w:numPr>
          <w:ilvl w:val="0"/>
          <w:numId w:val="4"/>
        </w:numPr>
        <w:jc w:val="both"/>
        <w:rPr>
          <w:rFonts w:cs="Arial"/>
          <w:b/>
        </w:rPr>
      </w:pPr>
      <w:r w:rsidRPr="002D670A">
        <w:rPr>
          <w:rFonts w:cs="Arial"/>
        </w:rPr>
        <w:t>Punerea in funcțiune este responsabilitatea furnizorului. Se vor testa toate funcțiunile aparatelor si toate caracteristicile cerute de beneficiar, la locul de livrare:</w:t>
      </w:r>
      <w:r w:rsidRPr="002D670A">
        <w:rPr>
          <w:rFonts w:cs="Arial"/>
          <w:b/>
        </w:rPr>
        <w:t xml:space="preserve"> </w:t>
      </w:r>
      <w:r w:rsidR="00A71C10" w:rsidRPr="00A71C10">
        <w:rPr>
          <w:rFonts w:cs="Arial"/>
          <w:bCs/>
        </w:rPr>
        <w:t>Sat Cârcea, Comuna Cârcea, Strada TUDOR VLADIMIRESCU, Nr. 33B, Judet Dolj</w:t>
      </w:r>
    </w:p>
    <w:p w14:paraId="321A0E63" w14:textId="77777777" w:rsidR="002D670A" w:rsidRPr="002D670A" w:rsidRDefault="002D670A" w:rsidP="002D670A">
      <w:pPr>
        <w:ind w:left="720"/>
        <w:jc w:val="both"/>
        <w:rPr>
          <w:rFonts w:cs="Arial"/>
          <w:b/>
        </w:rPr>
      </w:pPr>
    </w:p>
    <w:p w14:paraId="2CA6B459" w14:textId="77777777" w:rsidR="002D670A" w:rsidRPr="002D670A" w:rsidRDefault="002D670A" w:rsidP="002D670A">
      <w:pPr>
        <w:jc w:val="both"/>
        <w:rPr>
          <w:rFonts w:cs="Arial"/>
          <w:b/>
        </w:rPr>
      </w:pPr>
      <w:r w:rsidRPr="002D670A">
        <w:rPr>
          <w:rFonts w:cs="Arial"/>
          <w:b/>
        </w:rPr>
        <w:t xml:space="preserve">CONDITII DE INSTRUIRE PERSONAL : </w:t>
      </w:r>
    </w:p>
    <w:p w14:paraId="12618B25" w14:textId="2A40AF8F" w:rsidR="002D670A" w:rsidRPr="002D670A" w:rsidRDefault="002D670A" w:rsidP="002D670A">
      <w:pPr>
        <w:numPr>
          <w:ilvl w:val="0"/>
          <w:numId w:val="4"/>
        </w:numPr>
        <w:rPr>
          <w:rFonts w:cs="Arial"/>
          <w:b/>
          <w:bCs/>
        </w:rPr>
      </w:pPr>
      <w:r w:rsidRPr="002D670A">
        <w:rPr>
          <w:rFonts w:cs="Arial"/>
        </w:rPr>
        <w:t>Instruirea personalului societății contractante in vederea utilizării in condiții optime a echipamentelor este responsabilitatea furnizorului si se va realiza la punctul de lucru al acestuia:</w:t>
      </w:r>
      <w:r w:rsidRPr="002D670A">
        <w:rPr>
          <w:rFonts w:cs="Arial"/>
          <w:b/>
        </w:rPr>
        <w:t xml:space="preserve"> </w:t>
      </w:r>
      <w:r w:rsidR="00A71C10" w:rsidRPr="00A71C10">
        <w:rPr>
          <w:rFonts w:cs="Arial"/>
          <w:shd w:val="clear" w:color="auto" w:fill="FFFFFF"/>
        </w:rPr>
        <w:t>Sat Cârcea, Comuna Cârcea, Strada TUDOR VLADIMIRESCU, Nr. 33B, Judet Dolj</w:t>
      </w:r>
      <w:r w:rsidRPr="002D670A">
        <w:rPr>
          <w:rFonts w:cs="Arial"/>
          <w:shd w:val="clear" w:color="auto" w:fill="FFFFFF"/>
        </w:rPr>
        <w:t>.</w:t>
      </w:r>
    </w:p>
    <w:p w14:paraId="4323CD3D" w14:textId="77777777" w:rsidR="002D670A" w:rsidRPr="002D670A" w:rsidRDefault="002D670A" w:rsidP="002D670A">
      <w:pPr>
        <w:autoSpaceDE w:val="0"/>
        <w:autoSpaceDN w:val="0"/>
        <w:adjustRightInd w:val="0"/>
        <w:ind w:left="2832" w:hanging="2772"/>
        <w:rPr>
          <w:rFonts w:cs="Arial"/>
          <w:b/>
          <w:i/>
          <w:u w:val="single"/>
        </w:rPr>
      </w:pPr>
    </w:p>
    <w:p w14:paraId="4F858798" w14:textId="77777777" w:rsidR="002D670A" w:rsidRPr="002D670A" w:rsidRDefault="002D670A" w:rsidP="002D670A">
      <w:pPr>
        <w:autoSpaceDE w:val="0"/>
        <w:autoSpaceDN w:val="0"/>
        <w:adjustRightInd w:val="0"/>
        <w:ind w:left="2832" w:hanging="2772"/>
        <w:rPr>
          <w:rFonts w:cs="Arial"/>
          <w:b/>
          <w:i/>
          <w:u w:val="single"/>
        </w:rPr>
      </w:pPr>
      <w:r w:rsidRPr="002D670A">
        <w:rPr>
          <w:rFonts w:cs="Arial"/>
          <w:b/>
          <w:i/>
          <w:u w:val="single"/>
        </w:rPr>
        <w:t>Echipamentele sunt noi si nefolosite si detin marcaj CE.</w:t>
      </w:r>
    </w:p>
    <w:p w14:paraId="50AFC010" w14:textId="77777777" w:rsidR="002D670A" w:rsidRPr="002D670A" w:rsidRDefault="002D670A" w:rsidP="002D670A">
      <w:pPr>
        <w:autoSpaceDE w:val="0"/>
        <w:autoSpaceDN w:val="0"/>
        <w:adjustRightInd w:val="0"/>
        <w:ind w:left="2832" w:hanging="2772"/>
        <w:rPr>
          <w:rFonts w:cs="Arial"/>
          <w:b/>
          <w:i/>
          <w:u w:val="single"/>
        </w:rPr>
      </w:pPr>
    </w:p>
    <w:p w14:paraId="01680A98" w14:textId="77777777" w:rsidR="002D670A" w:rsidRPr="002D670A" w:rsidRDefault="002D670A" w:rsidP="002D670A">
      <w:pPr>
        <w:autoSpaceDE w:val="0"/>
        <w:autoSpaceDN w:val="0"/>
        <w:adjustRightInd w:val="0"/>
        <w:rPr>
          <w:rFonts w:cs="Arial"/>
          <w:iCs/>
        </w:rPr>
      </w:pPr>
      <w:r w:rsidRPr="002D670A">
        <w:rPr>
          <w:rFonts w:cs="Arial"/>
          <w:iCs/>
        </w:rPr>
        <w:t xml:space="preserve">   Data completării</w:t>
      </w:r>
      <w:r w:rsidRPr="002D670A">
        <w:rPr>
          <w:rFonts w:cs="Arial"/>
          <w:iCs/>
        </w:rPr>
        <w:tab/>
      </w:r>
      <w:r w:rsidRPr="002D670A">
        <w:rPr>
          <w:rFonts w:cs="Arial"/>
          <w:iCs/>
        </w:rPr>
        <w:tab/>
      </w:r>
      <w:r w:rsidRPr="002D670A">
        <w:rPr>
          <w:rFonts w:cs="Arial"/>
          <w:iCs/>
        </w:rPr>
        <w:tab/>
      </w:r>
      <w:r w:rsidRPr="002D670A">
        <w:rPr>
          <w:rFonts w:cs="Arial"/>
          <w:iCs/>
        </w:rPr>
        <w:tab/>
      </w:r>
      <w:r w:rsidRPr="002D670A">
        <w:rPr>
          <w:rFonts w:cs="Arial"/>
          <w:iCs/>
        </w:rPr>
        <w:tab/>
        <w:t xml:space="preserve">                   Operator economic</w:t>
      </w:r>
    </w:p>
    <w:p w14:paraId="0F6B2876" w14:textId="77777777" w:rsidR="002D670A" w:rsidRPr="002D670A" w:rsidRDefault="002D670A" w:rsidP="002D670A">
      <w:pPr>
        <w:autoSpaceDE w:val="0"/>
        <w:autoSpaceDN w:val="0"/>
        <w:adjustRightInd w:val="0"/>
        <w:rPr>
          <w:rFonts w:cs="Arial"/>
          <w:iCs/>
        </w:rPr>
      </w:pPr>
    </w:p>
    <w:p w14:paraId="1CFBF609" w14:textId="77777777" w:rsidR="002D670A" w:rsidRPr="002D670A" w:rsidRDefault="002D670A" w:rsidP="002D670A">
      <w:pPr>
        <w:autoSpaceDE w:val="0"/>
        <w:autoSpaceDN w:val="0"/>
        <w:adjustRightInd w:val="0"/>
        <w:ind w:left="2832" w:hanging="2772"/>
        <w:rPr>
          <w:rFonts w:cs="Arial"/>
          <w:b/>
          <w:i/>
          <w:u w:val="single"/>
        </w:rPr>
      </w:pPr>
      <w:r w:rsidRPr="002D670A">
        <w:rPr>
          <w:rFonts w:cs="Arial"/>
          <w:iCs/>
        </w:rPr>
        <w:t>………/……/.......…..</w:t>
      </w:r>
      <w:r w:rsidRPr="002D670A">
        <w:rPr>
          <w:rFonts w:cs="Arial"/>
          <w:iCs/>
        </w:rPr>
        <w:tab/>
        <w:t xml:space="preserve"> (Denumirea / Numele rep. legal/împuternicit semnătura autorizată) </w:t>
      </w:r>
    </w:p>
    <w:p w14:paraId="116E94E5" w14:textId="2863A993" w:rsidR="007C2DC7" w:rsidRPr="00C37F6A" w:rsidRDefault="007C2DC7" w:rsidP="00C37F6A"/>
    <w:sectPr w:rsidR="007C2DC7" w:rsidRPr="00C37F6A" w:rsidSect="00C243C1">
      <w:footerReference w:type="even" r:id="rId12"/>
      <w:footerReference w:type="default" r:id="rId13"/>
      <w:pgSz w:w="16840" w:h="11907" w:orient="landscape"/>
      <w:pgMar w:top="1296" w:right="864" w:bottom="1138" w:left="864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E399" w14:textId="77777777" w:rsidR="00143DCD" w:rsidRDefault="00143DCD">
      <w:r>
        <w:separator/>
      </w:r>
    </w:p>
  </w:endnote>
  <w:endnote w:type="continuationSeparator" w:id="0">
    <w:p w14:paraId="490460A0" w14:textId="77777777" w:rsidR="00143DCD" w:rsidRDefault="00143DCD">
      <w:r>
        <w:continuationSeparator/>
      </w:r>
    </w:p>
  </w:endnote>
  <w:endnote w:type="continuationNotice" w:id="1">
    <w:p w14:paraId="1F4D8FBB" w14:textId="77777777" w:rsidR="00143DCD" w:rsidRDefault="00143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 Serif">
    <w:altName w:val="Segoe Pri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23E4" w14:textId="77777777" w:rsidR="0020339A" w:rsidRDefault="0020339A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2B0CE315" w14:textId="77777777" w:rsidR="0020339A" w:rsidRDefault="0020339A">
    <w:pPr>
      <w:pStyle w:val="Footer"/>
      <w:ind w:right="360"/>
    </w:pPr>
  </w:p>
  <w:p w14:paraId="01AD1906" w14:textId="77777777" w:rsidR="00AE6763" w:rsidRDefault="00AE6763"/>
  <w:p w14:paraId="6DE90416" w14:textId="77777777" w:rsidR="00AE6763" w:rsidRDefault="00AE67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977E" w14:textId="77777777" w:rsidR="0020339A" w:rsidRPr="003B39F5" w:rsidRDefault="0020339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4"/>
        <w:szCs w:val="24"/>
      </w:rPr>
    </w:pPr>
    <w:r w:rsidRPr="003B39F5">
      <w:rPr>
        <w:rFonts w:ascii="Arial" w:hAnsi="Arial" w:cs="Arial"/>
        <w:sz w:val="24"/>
        <w:szCs w:val="24"/>
      </w:rPr>
      <w:fldChar w:fldCharType="begin"/>
    </w:r>
    <w:r w:rsidRPr="003B39F5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3B39F5">
      <w:rPr>
        <w:rFonts w:ascii="Arial" w:hAnsi="Arial" w:cs="Arial"/>
        <w:sz w:val="24"/>
        <w:szCs w:val="24"/>
      </w:rPr>
      <w:fldChar w:fldCharType="separate"/>
    </w:r>
    <w:r w:rsidR="00EB1D44" w:rsidRPr="003B39F5">
      <w:rPr>
        <w:rStyle w:val="PageNumber"/>
        <w:rFonts w:ascii="Arial" w:hAnsi="Arial" w:cs="Arial"/>
        <w:noProof/>
        <w:sz w:val="24"/>
        <w:szCs w:val="24"/>
      </w:rPr>
      <w:t>1</w:t>
    </w:r>
    <w:r w:rsidRPr="003B39F5">
      <w:rPr>
        <w:rFonts w:ascii="Arial" w:hAnsi="Arial" w:cs="Arial"/>
        <w:sz w:val="24"/>
        <w:szCs w:val="24"/>
      </w:rPr>
      <w:fldChar w:fldCharType="end"/>
    </w:r>
  </w:p>
  <w:p w14:paraId="070EB27D" w14:textId="77777777" w:rsidR="0020339A" w:rsidRPr="003B39F5" w:rsidRDefault="0020339A">
    <w:pPr>
      <w:pStyle w:val="Footer"/>
      <w:ind w:right="360"/>
      <w:rPr>
        <w:sz w:val="24"/>
        <w:szCs w:val="24"/>
      </w:rPr>
    </w:pPr>
  </w:p>
  <w:p w14:paraId="35FB590E" w14:textId="77777777" w:rsidR="00AE6763" w:rsidRDefault="00AE6763"/>
  <w:p w14:paraId="62807E32" w14:textId="77777777" w:rsidR="00AE6763" w:rsidRDefault="00AE67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7AF9" w14:textId="77777777" w:rsidR="00AB12E2" w:rsidRDefault="00143DC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57EC470F" w14:textId="77777777" w:rsidR="00AB12E2" w:rsidRDefault="00C20F0B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5D32" w14:textId="77777777" w:rsidR="00AB12E2" w:rsidRPr="003500A6" w:rsidRDefault="00143DCD" w:rsidP="003500A6">
    <w:pPr>
      <w:jc w:val="right"/>
    </w:pPr>
    <w:r w:rsidRPr="003500A6">
      <w:fldChar w:fldCharType="begin"/>
    </w:r>
    <w:r w:rsidRPr="003500A6">
      <w:instrText xml:space="preserve">PAGE  </w:instrText>
    </w:r>
    <w:r w:rsidRPr="003500A6">
      <w:fldChar w:fldCharType="separate"/>
    </w:r>
    <w:r w:rsidRPr="003500A6">
      <w:t>1</w:t>
    </w:r>
    <w:r w:rsidRPr="003500A6">
      <w:fldChar w:fldCharType="end"/>
    </w:r>
  </w:p>
  <w:p w14:paraId="6A3D0115" w14:textId="77777777" w:rsidR="00AB12E2" w:rsidRDefault="00C20F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6000" w14:textId="77777777" w:rsidR="00143DCD" w:rsidRDefault="00143DCD">
      <w:r>
        <w:separator/>
      </w:r>
    </w:p>
  </w:footnote>
  <w:footnote w:type="continuationSeparator" w:id="0">
    <w:p w14:paraId="2C8F660A" w14:textId="77777777" w:rsidR="00143DCD" w:rsidRDefault="00143DCD">
      <w:r>
        <w:continuationSeparator/>
      </w:r>
    </w:p>
  </w:footnote>
  <w:footnote w:type="continuationNotice" w:id="1">
    <w:p w14:paraId="00B63514" w14:textId="77777777" w:rsidR="00143DCD" w:rsidRDefault="00143D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367"/>
    <w:multiLevelType w:val="hybridMultilevel"/>
    <w:tmpl w:val="D17C2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234E6"/>
    <w:multiLevelType w:val="hybridMultilevel"/>
    <w:tmpl w:val="37647072"/>
    <w:lvl w:ilvl="0" w:tplc="04B8597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A57DD"/>
    <w:multiLevelType w:val="multilevel"/>
    <w:tmpl w:val="02FA57DD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756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3" w15:restartNumberingAfterBreak="0">
    <w:nsid w:val="03E04FEC"/>
    <w:multiLevelType w:val="hybridMultilevel"/>
    <w:tmpl w:val="96DA9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73674F"/>
    <w:multiLevelType w:val="hybridMultilevel"/>
    <w:tmpl w:val="2E92E11C"/>
    <w:lvl w:ilvl="0" w:tplc="FDCABE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10D48"/>
    <w:multiLevelType w:val="hybridMultilevel"/>
    <w:tmpl w:val="3CEC9462"/>
    <w:lvl w:ilvl="0" w:tplc="FDCABE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40D6A"/>
    <w:multiLevelType w:val="hybridMultilevel"/>
    <w:tmpl w:val="9B1035C8"/>
    <w:lvl w:ilvl="0" w:tplc="FDCABE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85B41"/>
    <w:multiLevelType w:val="hybridMultilevel"/>
    <w:tmpl w:val="156EA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200E58"/>
    <w:multiLevelType w:val="hybridMultilevel"/>
    <w:tmpl w:val="DCA2B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32564A"/>
    <w:multiLevelType w:val="hybridMultilevel"/>
    <w:tmpl w:val="2E92E11C"/>
    <w:lvl w:ilvl="0" w:tplc="FDCABE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372D1"/>
    <w:multiLevelType w:val="hybridMultilevel"/>
    <w:tmpl w:val="1D84C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DC5A70"/>
    <w:multiLevelType w:val="multilevel"/>
    <w:tmpl w:val="0DDC5A7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F2E9C"/>
    <w:multiLevelType w:val="hybridMultilevel"/>
    <w:tmpl w:val="86748D2A"/>
    <w:lvl w:ilvl="0" w:tplc="1A323F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922F69"/>
    <w:multiLevelType w:val="hybridMultilevel"/>
    <w:tmpl w:val="2E92E11C"/>
    <w:lvl w:ilvl="0" w:tplc="FDCABE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3B5"/>
    <w:multiLevelType w:val="hybridMultilevel"/>
    <w:tmpl w:val="5BC04676"/>
    <w:lvl w:ilvl="0" w:tplc="04B8597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00B6F"/>
    <w:multiLevelType w:val="multilevel"/>
    <w:tmpl w:val="435A5B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552A7"/>
    <w:multiLevelType w:val="hybridMultilevel"/>
    <w:tmpl w:val="1AC8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10ABF"/>
    <w:multiLevelType w:val="hybridMultilevel"/>
    <w:tmpl w:val="F2B49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0D3BA7"/>
    <w:multiLevelType w:val="hybridMultilevel"/>
    <w:tmpl w:val="565EE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391B0C"/>
    <w:multiLevelType w:val="hybridMultilevel"/>
    <w:tmpl w:val="2E92E11C"/>
    <w:lvl w:ilvl="0" w:tplc="FDCABE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B1637"/>
    <w:multiLevelType w:val="hybridMultilevel"/>
    <w:tmpl w:val="F4A4BC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FE6156"/>
    <w:multiLevelType w:val="hybridMultilevel"/>
    <w:tmpl w:val="2E92E11C"/>
    <w:lvl w:ilvl="0" w:tplc="FDCABE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54756"/>
    <w:multiLevelType w:val="multilevel"/>
    <w:tmpl w:val="35E5475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208CC"/>
    <w:multiLevelType w:val="hybridMultilevel"/>
    <w:tmpl w:val="3CEC9462"/>
    <w:lvl w:ilvl="0" w:tplc="FDCABE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212B2"/>
    <w:multiLevelType w:val="hybridMultilevel"/>
    <w:tmpl w:val="E850D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F33690"/>
    <w:multiLevelType w:val="hybridMultilevel"/>
    <w:tmpl w:val="FB906E1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D566D1"/>
    <w:multiLevelType w:val="hybridMultilevel"/>
    <w:tmpl w:val="77346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9B3B80"/>
    <w:multiLevelType w:val="hybridMultilevel"/>
    <w:tmpl w:val="D52A4350"/>
    <w:lvl w:ilvl="0" w:tplc="04B8597E">
      <w:numFmt w:val="bullet"/>
      <w:lvlText w:val="•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A8211C"/>
    <w:multiLevelType w:val="hybridMultilevel"/>
    <w:tmpl w:val="D8BE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9676C"/>
    <w:multiLevelType w:val="multilevel"/>
    <w:tmpl w:val="4DB9676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F50C2"/>
    <w:multiLevelType w:val="hybridMultilevel"/>
    <w:tmpl w:val="2E92E11C"/>
    <w:lvl w:ilvl="0" w:tplc="FDCABE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81D66"/>
    <w:multiLevelType w:val="hybridMultilevel"/>
    <w:tmpl w:val="2E92E11C"/>
    <w:lvl w:ilvl="0" w:tplc="FDCABE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3421F"/>
    <w:multiLevelType w:val="hybridMultilevel"/>
    <w:tmpl w:val="B8983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4C3CC2"/>
    <w:multiLevelType w:val="hybridMultilevel"/>
    <w:tmpl w:val="2E92E11C"/>
    <w:lvl w:ilvl="0" w:tplc="FDCABE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82BC6"/>
    <w:multiLevelType w:val="hybridMultilevel"/>
    <w:tmpl w:val="3266C074"/>
    <w:lvl w:ilvl="0" w:tplc="04B8597E">
      <w:numFmt w:val="bullet"/>
      <w:lvlText w:val="•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AB3B0B"/>
    <w:multiLevelType w:val="hybridMultilevel"/>
    <w:tmpl w:val="8F5EB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C445D4"/>
    <w:multiLevelType w:val="multilevel"/>
    <w:tmpl w:val="5EC445D4"/>
    <w:lvl w:ilvl="0">
      <w:start w:val="1"/>
      <w:numFmt w:val="none"/>
      <w:lvlText w:val="A.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780"/>
        </w:tabs>
        <w:ind w:left="34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7" w15:restartNumberingAfterBreak="0">
    <w:nsid w:val="620651DB"/>
    <w:multiLevelType w:val="hybridMultilevel"/>
    <w:tmpl w:val="0286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6418E1"/>
    <w:multiLevelType w:val="hybridMultilevel"/>
    <w:tmpl w:val="47BC8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242EAB"/>
    <w:multiLevelType w:val="hybridMultilevel"/>
    <w:tmpl w:val="6A2239C4"/>
    <w:lvl w:ilvl="0" w:tplc="CE460F92">
      <w:start w:val="1"/>
      <w:numFmt w:val="decimal"/>
      <w:pStyle w:val="Heading1"/>
      <w:lvlText w:val="%1"/>
      <w:lvlJc w:val="center"/>
      <w:pPr>
        <w:ind w:left="360" w:hanging="360"/>
      </w:pPr>
      <w:rPr>
        <w:rFonts w:hint="default"/>
      </w:rPr>
    </w:lvl>
    <w:lvl w:ilvl="1" w:tplc="76505DF2">
      <w:numFmt w:val="bullet"/>
      <w:lvlText w:val="•"/>
      <w:lvlJc w:val="left"/>
      <w:pPr>
        <w:ind w:left="1080" w:hanging="360"/>
      </w:pPr>
      <w:rPr>
        <w:rFonts w:ascii="Arial" w:eastAsia="SimSu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D3588A"/>
    <w:multiLevelType w:val="multilevel"/>
    <w:tmpl w:val="6BD3588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87704"/>
    <w:multiLevelType w:val="hybridMultilevel"/>
    <w:tmpl w:val="2E92E11C"/>
    <w:lvl w:ilvl="0" w:tplc="FDCABE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227B9"/>
    <w:multiLevelType w:val="hybridMultilevel"/>
    <w:tmpl w:val="8940F70A"/>
    <w:lvl w:ilvl="0" w:tplc="04B8597E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49207F"/>
    <w:multiLevelType w:val="hybridMultilevel"/>
    <w:tmpl w:val="E2BCE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373017"/>
    <w:multiLevelType w:val="multilevel"/>
    <w:tmpl w:val="5978BF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BF06B0"/>
    <w:multiLevelType w:val="hybridMultilevel"/>
    <w:tmpl w:val="7D244F44"/>
    <w:lvl w:ilvl="0" w:tplc="04B8597E">
      <w:numFmt w:val="bullet"/>
      <w:lvlText w:val="•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2"/>
  </w:num>
  <w:num w:numId="4">
    <w:abstractNumId w:val="29"/>
  </w:num>
  <w:num w:numId="5">
    <w:abstractNumId w:val="40"/>
  </w:num>
  <w:num w:numId="6">
    <w:abstractNumId w:val="11"/>
  </w:num>
  <w:num w:numId="7">
    <w:abstractNumId w:val="2"/>
  </w:num>
  <w:num w:numId="8">
    <w:abstractNumId w:val="23"/>
  </w:num>
  <w:num w:numId="9">
    <w:abstractNumId w:val="19"/>
  </w:num>
  <w:num w:numId="10">
    <w:abstractNumId w:val="33"/>
  </w:num>
  <w:num w:numId="11">
    <w:abstractNumId w:val="6"/>
  </w:num>
  <w:num w:numId="12">
    <w:abstractNumId w:val="20"/>
  </w:num>
  <w:num w:numId="13">
    <w:abstractNumId w:val="42"/>
  </w:num>
  <w:num w:numId="14">
    <w:abstractNumId w:val="25"/>
  </w:num>
  <w:num w:numId="15">
    <w:abstractNumId w:val="1"/>
  </w:num>
  <w:num w:numId="16">
    <w:abstractNumId w:val="34"/>
  </w:num>
  <w:num w:numId="17">
    <w:abstractNumId w:val="45"/>
  </w:num>
  <w:num w:numId="18">
    <w:abstractNumId w:val="27"/>
  </w:num>
  <w:num w:numId="19">
    <w:abstractNumId w:val="14"/>
  </w:num>
  <w:num w:numId="20">
    <w:abstractNumId w:val="44"/>
  </w:num>
  <w:num w:numId="21">
    <w:abstractNumId w:val="12"/>
  </w:num>
  <w:num w:numId="22">
    <w:abstractNumId w:val="17"/>
  </w:num>
  <w:num w:numId="23">
    <w:abstractNumId w:val="8"/>
  </w:num>
  <w:num w:numId="24">
    <w:abstractNumId w:val="26"/>
  </w:num>
  <w:num w:numId="25">
    <w:abstractNumId w:val="10"/>
  </w:num>
  <w:num w:numId="26">
    <w:abstractNumId w:val="7"/>
  </w:num>
  <w:num w:numId="27">
    <w:abstractNumId w:val="35"/>
  </w:num>
  <w:num w:numId="28">
    <w:abstractNumId w:val="18"/>
  </w:num>
  <w:num w:numId="29">
    <w:abstractNumId w:val="5"/>
  </w:num>
  <w:num w:numId="30">
    <w:abstractNumId w:val="13"/>
  </w:num>
  <w:num w:numId="31">
    <w:abstractNumId w:val="31"/>
  </w:num>
  <w:num w:numId="32">
    <w:abstractNumId w:val="39"/>
  </w:num>
  <w:num w:numId="33">
    <w:abstractNumId w:val="43"/>
  </w:num>
  <w:num w:numId="34">
    <w:abstractNumId w:val="37"/>
  </w:num>
  <w:num w:numId="35">
    <w:abstractNumId w:val="24"/>
  </w:num>
  <w:num w:numId="36">
    <w:abstractNumId w:val="0"/>
  </w:num>
  <w:num w:numId="37">
    <w:abstractNumId w:val="32"/>
  </w:num>
  <w:num w:numId="38">
    <w:abstractNumId w:val="38"/>
  </w:num>
  <w:num w:numId="39">
    <w:abstractNumId w:val="3"/>
  </w:num>
  <w:num w:numId="40">
    <w:abstractNumId w:val="16"/>
  </w:num>
  <w:num w:numId="41">
    <w:abstractNumId w:val="28"/>
  </w:num>
  <w:num w:numId="42">
    <w:abstractNumId w:val="41"/>
  </w:num>
  <w:num w:numId="43">
    <w:abstractNumId w:val="30"/>
  </w:num>
  <w:num w:numId="44">
    <w:abstractNumId w:val="21"/>
  </w:num>
  <w:num w:numId="45">
    <w:abstractNumId w:val="4"/>
  </w:num>
  <w:num w:numId="4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2D7"/>
    <w:rsid w:val="0000079D"/>
    <w:rsid w:val="0000274B"/>
    <w:rsid w:val="00002BDB"/>
    <w:rsid w:val="000044FE"/>
    <w:rsid w:val="000046E2"/>
    <w:rsid w:val="00004796"/>
    <w:rsid w:val="00004972"/>
    <w:rsid w:val="00021232"/>
    <w:rsid w:val="00021CD8"/>
    <w:rsid w:val="000259D5"/>
    <w:rsid w:val="000278F1"/>
    <w:rsid w:val="00033E3B"/>
    <w:rsid w:val="00041171"/>
    <w:rsid w:val="00042174"/>
    <w:rsid w:val="000442C0"/>
    <w:rsid w:val="00050D00"/>
    <w:rsid w:val="00052250"/>
    <w:rsid w:val="00057228"/>
    <w:rsid w:val="00060DE3"/>
    <w:rsid w:val="00060E00"/>
    <w:rsid w:val="00061510"/>
    <w:rsid w:val="00062091"/>
    <w:rsid w:val="00062243"/>
    <w:rsid w:val="000650D7"/>
    <w:rsid w:val="000657F5"/>
    <w:rsid w:val="000659AB"/>
    <w:rsid w:val="00066E31"/>
    <w:rsid w:val="00070006"/>
    <w:rsid w:val="00070C2A"/>
    <w:rsid w:val="00070F5A"/>
    <w:rsid w:val="00070FC5"/>
    <w:rsid w:val="000742D7"/>
    <w:rsid w:val="00074300"/>
    <w:rsid w:val="00076EBA"/>
    <w:rsid w:val="000814F7"/>
    <w:rsid w:val="000839AD"/>
    <w:rsid w:val="00086B6F"/>
    <w:rsid w:val="00086CA1"/>
    <w:rsid w:val="000879DB"/>
    <w:rsid w:val="00094286"/>
    <w:rsid w:val="000951E8"/>
    <w:rsid w:val="00095782"/>
    <w:rsid w:val="00097F41"/>
    <w:rsid w:val="000A1A7B"/>
    <w:rsid w:val="000A6136"/>
    <w:rsid w:val="000A65E6"/>
    <w:rsid w:val="000A6C8E"/>
    <w:rsid w:val="000B11FE"/>
    <w:rsid w:val="000B295F"/>
    <w:rsid w:val="000B2EF0"/>
    <w:rsid w:val="000B3151"/>
    <w:rsid w:val="000B38B3"/>
    <w:rsid w:val="000B3DBB"/>
    <w:rsid w:val="000B7294"/>
    <w:rsid w:val="000B7FFA"/>
    <w:rsid w:val="000C4448"/>
    <w:rsid w:val="000C4CA9"/>
    <w:rsid w:val="000C6239"/>
    <w:rsid w:val="000C7486"/>
    <w:rsid w:val="000D0A93"/>
    <w:rsid w:val="000D2B79"/>
    <w:rsid w:val="000D35E5"/>
    <w:rsid w:val="000D492D"/>
    <w:rsid w:val="000D6D85"/>
    <w:rsid w:val="000D6EB4"/>
    <w:rsid w:val="000D6FA6"/>
    <w:rsid w:val="000D7995"/>
    <w:rsid w:val="000E0FD8"/>
    <w:rsid w:val="000E122F"/>
    <w:rsid w:val="000E310A"/>
    <w:rsid w:val="000E3A5C"/>
    <w:rsid w:val="000E4349"/>
    <w:rsid w:val="000E5B6A"/>
    <w:rsid w:val="000E67FF"/>
    <w:rsid w:val="000E758A"/>
    <w:rsid w:val="000F512D"/>
    <w:rsid w:val="00111821"/>
    <w:rsid w:val="001119F4"/>
    <w:rsid w:val="001126AE"/>
    <w:rsid w:val="00114485"/>
    <w:rsid w:val="00115E51"/>
    <w:rsid w:val="00116325"/>
    <w:rsid w:val="00116550"/>
    <w:rsid w:val="001246C7"/>
    <w:rsid w:val="00124B18"/>
    <w:rsid w:val="00125231"/>
    <w:rsid w:val="00125355"/>
    <w:rsid w:val="00126F98"/>
    <w:rsid w:val="00137BD4"/>
    <w:rsid w:val="00137F89"/>
    <w:rsid w:val="001422BE"/>
    <w:rsid w:val="00143B06"/>
    <w:rsid w:val="00143DCD"/>
    <w:rsid w:val="00144757"/>
    <w:rsid w:val="00145642"/>
    <w:rsid w:val="00145CEC"/>
    <w:rsid w:val="0014672A"/>
    <w:rsid w:val="00146F5E"/>
    <w:rsid w:val="00150DEF"/>
    <w:rsid w:val="0015156C"/>
    <w:rsid w:val="00152015"/>
    <w:rsid w:val="001535A0"/>
    <w:rsid w:val="001578D2"/>
    <w:rsid w:val="0016257A"/>
    <w:rsid w:val="001633C9"/>
    <w:rsid w:val="00163D2F"/>
    <w:rsid w:val="00164923"/>
    <w:rsid w:val="00164956"/>
    <w:rsid w:val="00164AA5"/>
    <w:rsid w:val="001656C4"/>
    <w:rsid w:val="00166AE5"/>
    <w:rsid w:val="0017050C"/>
    <w:rsid w:val="00172A6E"/>
    <w:rsid w:val="0017300F"/>
    <w:rsid w:val="00173272"/>
    <w:rsid w:val="00177396"/>
    <w:rsid w:val="00177C75"/>
    <w:rsid w:val="00177D8A"/>
    <w:rsid w:val="001812B9"/>
    <w:rsid w:val="001817AC"/>
    <w:rsid w:val="00181F7B"/>
    <w:rsid w:val="00184BFD"/>
    <w:rsid w:val="00184EEA"/>
    <w:rsid w:val="001873B6"/>
    <w:rsid w:val="001878CC"/>
    <w:rsid w:val="00191371"/>
    <w:rsid w:val="00192591"/>
    <w:rsid w:val="00192B66"/>
    <w:rsid w:val="00192C11"/>
    <w:rsid w:val="00195820"/>
    <w:rsid w:val="001A2D37"/>
    <w:rsid w:val="001A3B31"/>
    <w:rsid w:val="001A7C98"/>
    <w:rsid w:val="001A7DAE"/>
    <w:rsid w:val="001B0858"/>
    <w:rsid w:val="001B2853"/>
    <w:rsid w:val="001B43F6"/>
    <w:rsid w:val="001B6640"/>
    <w:rsid w:val="001C579C"/>
    <w:rsid w:val="001D2576"/>
    <w:rsid w:val="001D2A20"/>
    <w:rsid w:val="001D490F"/>
    <w:rsid w:val="001E06B4"/>
    <w:rsid w:val="001E1B9B"/>
    <w:rsid w:val="001E3256"/>
    <w:rsid w:val="001E6D54"/>
    <w:rsid w:val="001E6DC0"/>
    <w:rsid w:val="001E6E76"/>
    <w:rsid w:val="001F3C99"/>
    <w:rsid w:val="001F60E0"/>
    <w:rsid w:val="001F6E9D"/>
    <w:rsid w:val="001F7316"/>
    <w:rsid w:val="001F7E87"/>
    <w:rsid w:val="002014F5"/>
    <w:rsid w:val="0020339A"/>
    <w:rsid w:val="00203ACF"/>
    <w:rsid w:val="00205CFE"/>
    <w:rsid w:val="00207257"/>
    <w:rsid w:val="00207E49"/>
    <w:rsid w:val="00210AA9"/>
    <w:rsid w:val="00211D8C"/>
    <w:rsid w:val="00215023"/>
    <w:rsid w:val="00222BA0"/>
    <w:rsid w:val="00223497"/>
    <w:rsid w:val="0022512E"/>
    <w:rsid w:val="0023138F"/>
    <w:rsid w:val="00241F85"/>
    <w:rsid w:val="00242426"/>
    <w:rsid w:val="00243799"/>
    <w:rsid w:val="002463FF"/>
    <w:rsid w:val="00246ED5"/>
    <w:rsid w:val="00250757"/>
    <w:rsid w:val="002539FC"/>
    <w:rsid w:val="002551A2"/>
    <w:rsid w:val="0025636C"/>
    <w:rsid w:val="00256534"/>
    <w:rsid w:val="002614A7"/>
    <w:rsid w:val="002614E8"/>
    <w:rsid w:val="00263E6F"/>
    <w:rsid w:val="00264235"/>
    <w:rsid w:val="00266726"/>
    <w:rsid w:val="00266B27"/>
    <w:rsid w:val="0027374C"/>
    <w:rsid w:val="00276E9F"/>
    <w:rsid w:val="00277FA4"/>
    <w:rsid w:val="00282D9E"/>
    <w:rsid w:val="00285DEA"/>
    <w:rsid w:val="00286D3F"/>
    <w:rsid w:val="00287CDD"/>
    <w:rsid w:val="00290A06"/>
    <w:rsid w:val="00295286"/>
    <w:rsid w:val="00295D75"/>
    <w:rsid w:val="002977C8"/>
    <w:rsid w:val="00297DEC"/>
    <w:rsid w:val="002A1DAE"/>
    <w:rsid w:val="002A2EDD"/>
    <w:rsid w:val="002A332B"/>
    <w:rsid w:val="002A5DA3"/>
    <w:rsid w:val="002B0758"/>
    <w:rsid w:val="002B24B7"/>
    <w:rsid w:val="002B2603"/>
    <w:rsid w:val="002B2961"/>
    <w:rsid w:val="002B4640"/>
    <w:rsid w:val="002B7AFF"/>
    <w:rsid w:val="002C02DF"/>
    <w:rsid w:val="002C08F6"/>
    <w:rsid w:val="002C380A"/>
    <w:rsid w:val="002D18E8"/>
    <w:rsid w:val="002D2315"/>
    <w:rsid w:val="002D40AD"/>
    <w:rsid w:val="002D670A"/>
    <w:rsid w:val="002E41D0"/>
    <w:rsid w:val="002E4254"/>
    <w:rsid w:val="002E67B1"/>
    <w:rsid w:val="002F1217"/>
    <w:rsid w:val="002F1F1E"/>
    <w:rsid w:val="002F6938"/>
    <w:rsid w:val="002F7ACA"/>
    <w:rsid w:val="00304FEB"/>
    <w:rsid w:val="00305538"/>
    <w:rsid w:val="00306896"/>
    <w:rsid w:val="0030784A"/>
    <w:rsid w:val="00314397"/>
    <w:rsid w:val="0031541E"/>
    <w:rsid w:val="003158FA"/>
    <w:rsid w:val="003171BA"/>
    <w:rsid w:val="00323FA0"/>
    <w:rsid w:val="003307CA"/>
    <w:rsid w:val="00331509"/>
    <w:rsid w:val="003323A5"/>
    <w:rsid w:val="00332585"/>
    <w:rsid w:val="00332AF6"/>
    <w:rsid w:val="00332E12"/>
    <w:rsid w:val="003331FA"/>
    <w:rsid w:val="003345E6"/>
    <w:rsid w:val="00335A9C"/>
    <w:rsid w:val="003500A6"/>
    <w:rsid w:val="00350BE3"/>
    <w:rsid w:val="00351E90"/>
    <w:rsid w:val="0035395F"/>
    <w:rsid w:val="00353BDF"/>
    <w:rsid w:val="00354D01"/>
    <w:rsid w:val="003612F9"/>
    <w:rsid w:val="003625F3"/>
    <w:rsid w:val="00364309"/>
    <w:rsid w:val="003663D2"/>
    <w:rsid w:val="003673B1"/>
    <w:rsid w:val="00374C7C"/>
    <w:rsid w:val="003800CC"/>
    <w:rsid w:val="003813C0"/>
    <w:rsid w:val="00384A46"/>
    <w:rsid w:val="00384B0B"/>
    <w:rsid w:val="00387988"/>
    <w:rsid w:val="003945DD"/>
    <w:rsid w:val="003A4083"/>
    <w:rsid w:val="003A42AB"/>
    <w:rsid w:val="003A4899"/>
    <w:rsid w:val="003A5885"/>
    <w:rsid w:val="003A6FB0"/>
    <w:rsid w:val="003A7A64"/>
    <w:rsid w:val="003B142D"/>
    <w:rsid w:val="003B1922"/>
    <w:rsid w:val="003B39F5"/>
    <w:rsid w:val="003B48C0"/>
    <w:rsid w:val="003B600F"/>
    <w:rsid w:val="003C243C"/>
    <w:rsid w:val="003C5A76"/>
    <w:rsid w:val="003D1032"/>
    <w:rsid w:val="003E1203"/>
    <w:rsid w:val="003E2FD4"/>
    <w:rsid w:val="003E4126"/>
    <w:rsid w:val="003E4275"/>
    <w:rsid w:val="003E484F"/>
    <w:rsid w:val="003E5BB1"/>
    <w:rsid w:val="003E5C12"/>
    <w:rsid w:val="003E774A"/>
    <w:rsid w:val="003F398D"/>
    <w:rsid w:val="003F522F"/>
    <w:rsid w:val="003F7311"/>
    <w:rsid w:val="00402BD1"/>
    <w:rsid w:val="004032B6"/>
    <w:rsid w:val="00403FD9"/>
    <w:rsid w:val="004043A2"/>
    <w:rsid w:val="004060F4"/>
    <w:rsid w:val="00407CFB"/>
    <w:rsid w:val="00411A83"/>
    <w:rsid w:val="00412263"/>
    <w:rsid w:val="00415A8D"/>
    <w:rsid w:val="00422348"/>
    <w:rsid w:val="00423749"/>
    <w:rsid w:val="0042375B"/>
    <w:rsid w:val="00425556"/>
    <w:rsid w:val="00426336"/>
    <w:rsid w:val="004276C1"/>
    <w:rsid w:val="00430946"/>
    <w:rsid w:val="00433BD0"/>
    <w:rsid w:val="004341E4"/>
    <w:rsid w:val="00434ABE"/>
    <w:rsid w:val="00437DC9"/>
    <w:rsid w:val="00440737"/>
    <w:rsid w:val="00444D56"/>
    <w:rsid w:val="00446253"/>
    <w:rsid w:val="004508E9"/>
    <w:rsid w:val="004554C3"/>
    <w:rsid w:val="00460CE1"/>
    <w:rsid w:val="0046314F"/>
    <w:rsid w:val="0046342C"/>
    <w:rsid w:val="004642B7"/>
    <w:rsid w:val="00464346"/>
    <w:rsid w:val="004645DA"/>
    <w:rsid w:val="00465865"/>
    <w:rsid w:val="0046777B"/>
    <w:rsid w:val="00471BBD"/>
    <w:rsid w:val="00473D4B"/>
    <w:rsid w:val="00474127"/>
    <w:rsid w:val="004747BF"/>
    <w:rsid w:val="00483238"/>
    <w:rsid w:val="00483DFF"/>
    <w:rsid w:val="00483F13"/>
    <w:rsid w:val="0048420A"/>
    <w:rsid w:val="00485BB0"/>
    <w:rsid w:val="004863DD"/>
    <w:rsid w:val="00491EAD"/>
    <w:rsid w:val="00494C8F"/>
    <w:rsid w:val="00494FA4"/>
    <w:rsid w:val="004959F6"/>
    <w:rsid w:val="00495DEA"/>
    <w:rsid w:val="0049610E"/>
    <w:rsid w:val="0049658D"/>
    <w:rsid w:val="004A1C53"/>
    <w:rsid w:val="004A30B5"/>
    <w:rsid w:val="004A3615"/>
    <w:rsid w:val="004A4779"/>
    <w:rsid w:val="004B151C"/>
    <w:rsid w:val="004B1792"/>
    <w:rsid w:val="004B3198"/>
    <w:rsid w:val="004B3EB6"/>
    <w:rsid w:val="004B6998"/>
    <w:rsid w:val="004C3692"/>
    <w:rsid w:val="004C36C9"/>
    <w:rsid w:val="004C4CB1"/>
    <w:rsid w:val="004C7E9F"/>
    <w:rsid w:val="004D431C"/>
    <w:rsid w:val="004D508D"/>
    <w:rsid w:val="004D53C5"/>
    <w:rsid w:val="004D5CB5"/>
    <w:rsid w:val="004D6949"/>
    <w:rsid w:val="004D7C92"/>
    <w:rsid w:val="004E143B"/>
    <w:rsid w:val="004E1579"/>
    <w:rsid w:val="004E2106"/>
    <w:rsid w:val="004E5D9C"/>
    <w:rsid w:val="004E719C"/>
    <w:rsid w:val="004F24F2"/>
    <w:rsid w:val="004F3915"/>
    <w:rsid w:val="004F5940"/>
    <w:rsid w:val="004F6947"/>
    <w:rsid w:val="00502FA8"/>
    <w:rsid w:val="00504DFD"/>
    <w:rsid w:val="00507577"/>
    <w:rsid w:val="00511D83"/>
    <w:rsid w:val="0051225C"/>
    <w:rsid w:val="00513556"/>
    <w:rsid w:val="00514C81"/>
    <w:rsid w:val="00517465"/>
    <w:rsid w:val="00520457"/>
    <w:rsid w:val="00520D77"/>
    <w:rsid w:val="005238A4"/>
    <w:rsid w:val="0052624A"/>
    <w:rsid w:val="00526919"/>
    <w:rsid w:val="00526A76"/>
    <w:rsid w:val="00533E92"/>
    <w:rsid w:val="0053517A"/>
    <w:rsid w:val="00536B7A"/>
    <w:rsid w:val="005373C5"/>
    <w:rsid w:val="00537D4B"/>
    <w:rsid w:val="0054086B"/>
    <w:rsid w:val="005414D7"/>
    <w:rsid w:val="00543BA4"/>
    <w:rsid w:val="005463B4"/>
    <w:rsid w:val="00546F9C"/>
    <w:rsid w:val="00547B99"/>
    <w:rsid w:val="00553B4F"/>
    <w:rsid w:val="00556B22"/>
    <w:rsid w:val="00556E89"/>
    <w:rsid w:val="00557D83"/>
    <w:rsid w:val="00560297"/>
    <w:rsid w:val="00560443"/>
    <w:rsid w:val="00562427"/>
    <w:rsid w:val="0056344B"/>
    <w:rsid w:val="0056481A"/>
    <w:rsid w:val="00567080"/>
    <w:rsid w:val="005701B9"/>
    <w:rsid w:val="00571B6E"/>
    <w:rsid w:val="00574D58"/>
    <w:rsid w:val="005808C4"/>
    <w:rsid w:val="0058202C"/>
    <w:rsid w:val="00582C38"/>
    <w:rsid w:val="00585876"/>
    <w:rsid w:val="005877A2"/>
    <w:rsid w:val="00592B03"/>
    <w:rsid w:val="00595889"/>
    <w:rsid w:val="005966C3"/>
    <w:rsid w:val="005969C0"/>
    <w:rsid w:val="005971EF"/>
    <w:rsid w:val="00597A72"/>
    <w:rsid w:val="005A0E29"/>
    <w:rsid w:val="005A29CB"/>
    <w:rsid w:val="005A2E11"/>
    <w:rsid w:val="005A3719"/>
    <w:rsid w:val="005B1C83"/>
    <w:rsid w:val="005B61FA"/>
    <w:rsid w:val="005B6C2F"/>
    <w:rsid w:val="005C043E"/>
    <w:rsid w:val="005C2B9C"/>
    <w:rsid w:val="005C3CC6"/>
    <w:rsid w:val="005C62F7"/>
    <w:rsid w:val="005C65FD"/>
    <w:rsid w:val="005D0574"/>
    <w:rsid w:val="005D086B"/>
    <w:rsid w:val="005D403F"/>
    <w:rsid w:val="005D4FA7"/>
    <w:rsid w:val="005D5BBF"/>
    <w:rsid w:val="005D61AA"/>
    <w:rsid w:val="005D66F1"/>
    <w:rsid w:val="005D7E10"/>
    <w:rsid w:val="005E29AC"/>
    <w:rsid w:val="005E45DA"/>
    <w:rsid w:val="005F08CE"/>
    <w:rsid w:val="005F20C4"/>
    <w:rsid w:val="005F3CB1"/>
    <w:rsid w:val="005F3F15"/>
    <w:rsid w:val="005F415A"/>
    <w:rsid w:val="005F5E1C"/>
    <w:rsid w:val="005F7F9D"/>
    <w:rsid w:val="00601F9E"/>
    <w:rsid w:val="0060575B"/>
    <w:rsid w:val="00616411"/>
    <w:rsid w:val="0061704D"/>
    <w:rsid w:val="00617F83"/>
    <w:rsid w:val="0062311C"/>
    <w:rsid w:val="0062463E"/>
    <w:rsid w:val="00627932"/>
    <w:rsid w:val="006303DD"/>
    <w:rsid w:val="00630416"/>
    <w:rsid w:val="00630FE2"/>
    <w:rsid w:val="00632A8E"/>
    <w:rsid w:val="00632B06"/>
    <w:rsid w:val="00633212"/>
    <w:rsid w:val="00636DC9"/>
    <w:rsid w:val="00637249"/>
    <w:rsid w:val="0064144D"/>
    <w:rsid w:val="00643C34"/>
    <w:rsid w:val="006459B5"/>
    <w:rsid w:val="00647567"/>
    <w:rsid w:val="006479B7"/>
    <w:rsid w:val="006503D2"/>
    <w:rsid w:val="00652506"/>
    <w:rsid w:val="00656A5E"/>
    <w:rsid w:val="00656B4B"/>
    <w:rsid w:val="006570F1"/>
    <w:rsid w:val="00680A9F"/>
    <w:rsid w:val="00680F08"/>
    <w:rsid w:val="00681224"/>
    <w:rsid w:val="00682896"/>
    <w:rsid w:val="006846B7"/>
    <w:rsid w:val="00687A2D"/>
    <w:rsid w:val="00690D07"/>
    <w:rsid w:val="00691F60"/>
    <w:rsid w:val="00695F04"/>
    <w:rsid w:val="00696C4D"/>
    <w:rsid w:val="006A7BDD"/>
    <w:rsid w:val="006B12EB"/>
    <w:rsid w:val="006B61A2"/>
    <w:rsid w:val="006B7925"/>
    <w:rsid w:val="006C0AE3"/>
    <w:rsid w:val="006C26E2"/>
    <w:rsid w:val="006C4225"/>
    <w:rsid w:val="006C50B0"/>
    <w:rsid w:val="006D01EA"/>
    <w:rsid w:val="006D4A92"/>
    <w:rsid w:val="006D5B68"/>
    <w:rsid w:val="006D6744"/>
    <w:rsid w:val="006D69DF"/>
    <w:rsid w:val="006E00F0"/>
    <w:rsid w:val="006E0EEA"/>
    <w:rsid w:val="006E19A4"/>
    <w:rsid w:val="006E40BC"/>
    <w:rsid w:val="006E53CA"/>
    <w:rsid w:val="006E745C"/>
    <w:rsid w:val="006E78CE"/>
    <w:rsid w:val="006F2A09"/>
    <w:rsid w:val="006F4F9C"/>
    <w:rsid w:val="006F7756"/>
    <w:rsid w:val="007046D9"/>
    <w:rsid w:val="00704808"/>
    <w:rsid w:val="00704978"/>
    <w:rsid w:val="00706684"/>
    <w:rsid w:val="00710577"/>
    <w:rsid w:val="007126BD"/>
    <w:rsid w:val="00714786"/>
    <w:rsid w:val="00715CAD"/>
    <w:rsid w:val="00716141"/>
    <w:rsid w:val="00717383"/>
    <w:rsid w:val="00723D09"/>
    <w:rsid w:val="00723F04"/>
    <w:rsid w:val="00727121"/>
    <w:rsid w:val="007274BB"/>
    <w:rsid w:val="00727D51"/>
    <w:rsid w:val="00735ADE"/>
    <w:rsid w:val="007373D4"/>
    <w:rsid w:val="007409FE"/>
    <w:rsid w:val="00741DA9"/>
    <w:rsid w:val="0074354A"/>
    <w:rsid w:val="00743796"/>
    <w:rsid w:val="00743AE9"/>
    <w:rsid w:val="00743D6C"/>
    <w:rsid w:val="00745081"/>
    <w:rsid w:val="00745613"/>
    <w:rsid w:val="00747228"/>
    <w:rsid w:val="0075007F"/>
    <w:rsid w:val="007506D3"/>
    <w:rsid w:val="007520B4"/>
    <w:rsid w:val="00753363"/>
    <w:rsid w:val="00754241"/>
    <w:rsid w:val="007543EB"/>
    <w:rsid w:val="00757C3B"/>
    <w:rsid w:val="00757D76"/>
    <w:rsid w:val="00764CCC"/>
    <w:rsid w:val="007705F0"/>
    <w:rsid w:val="00772DE0"/>
    <w:rsid w:val="007748E2"/>
    <w:rsid w:val="00774A1D"/>
    <w:rsid w:val="00775350"/>
    <w:rsid w:val="00782131"/>
    <w:rsid w:val="007821A5"/>
    <w:rsid w:val="007861CF"/>
    <w:rsid w:val="0078752E"/>
    <w:rsid w:val="007902DF"/>
    <w:rsid w:val="00790B47"/>
    <w:rsid w:val="00791AA6"/>
    <w:rsid w:val="0079248C"/>
    <w:rsid w:val="0079304C"/>
    <w:rsid w:val="007A33E1"/>
    <w:rsid w:val="007A3517"/>
    <w:rsid w:val="007A6DE3"/>
    <w:rsid w:val="007B2CA6"/>
    <w:rsid w:val="007B2EFF"/>
    <w:rsid w:val="007B6E9A"/>
    <w:rsid w:val="007C0722"/>
    <w:rsid w:val="007C0C82"/>
    <w:rsid w:val="007C2168"/>
    <w:rsid w:val="007C2DC7"/>
    <w:rsid w:val="007C2E80"/>
    <w:rsid w:val="007C6B33"/>
    <w:rsid w:val="007C6F77"/>
    <w:rsid w:val="007D0C2D"/>
    <w:rsid w:val="007D0DDC"/>
    <w:rsid w:val="007D1B4D"/>
    <w:rsid w:val="007D1C6E"/>
    <w:rsid w:val="007D6A7A"/>
    <w:rsid w:val="007E1FE2"/>
    <w:rsid w:val="007E3F4C"/>
    <w:rsid w:val="007E53C3"/>
    <w:rsid w:val="007E57FE"/>
    <w:rsid w:val="007E635C"/>
    <w:rsid w:val="007E6727"/>
    <w:rsid w:val="007F338A"/>
    <w:rsid w:val="007F37BB"/>
    <w:rsid w:val="007F62DA"/>
    <w:rsid w:val="007F7973"/>
    <w:rsid w:val="008001BB"/>
    <w:rsid w:val="008019C9"/>
    <w:rsid w:val="008034D0"/>
    <w:rsid w:val="00803771"/>
    <w:rsid w:val="008063C5"/>
    <w:rsid w:val="008100A3"/>
    <w:rsid w:val="0081126B"/>
    <w:rsid w:val="008118C9"/>
    <w:rsid w:val="00814A51"/>
    <w:rsid w:val="00815B5A"/>
    <w:rsid w:val="00815EF4"/>
    <w:rsid w:val="008171A1"/>
    <w:rsid w:val="00825BDB"/>
    <w:rsid w:val="00827BCF"/>
    <w:rsid w:val="00833647"/>
    <w:rsid w:val="00833AD0"/>
    <w:rsid w:val="00833AFE"/>
    <w:rsid w:val="0083441D"/>
    <w:rsid w:val="0084155A"/>
    <w:rsid w:val="008436B3"/>
    <w:rsid w:val="00846926"/>
    <w:rsid w:val="00847890"/>
    <w:rsid w:val="00854007"/>
    <w:rsid w:val="0085559E"/>
    <w:rsid w:val="008601BB"/>
    <w:rsid w:val="0086045D"/>
    <w:rsid w:val="00861E8C"/>
    <w:rsid w:val="0086538D"/>
    <w:rsid w:val="00867DDF"/>
    <w:rsid w:val="00872C72"/>
    <w:rsid w:val="0087472A"/>
    <w:rsid w:val="00874D30"/>
    <w:rsid w:val="00880042"/>
    <w:rsid w:val="0088156F"/>
    <w:rsid w:val="008819FC"/>
    <w:rsid w:val="00885EAF"/>
    <w:rsid w:val="00894B38"/>
    <w:rsid w:val="00895E48"/>
    <w:rsid w:val="0089742D"/>
    <w:rsid w:val="008A103B"/>
    <w:rsid w:val="008A1370"/>
    <w:rsid w:val="008A15AD"/>
    <w:rsid w:val="008A1CE2"/>
    <w:rsid w:val="008A4BFE"/>
    <w:rsid w:val="008A6217"/>
    <w:rsid w:val="008B0519"/>
    <w:rsid w:val="008B1719"/>
    <w:rsid w:val="008B1BEF"/>
    <w:rsid w:val="008B31F1"/>
    <w:rsid w:val="008B34B7"/>
    <w:rsid w:val="008B36D2"/>
    <w:rsid w:val="008B3B6E"/>
    <w:rsid w:val="008B4963"/>
    <w:rsid w:val="008B5124"/>
    <w:rsid w:val="008C0D5D"/>
    <w:rsid w:val="008C2FD0"/>
    <w:rsid w:val="008C5014"/>
    <w:rsid w:val="008C6820"/>
    <w:rsid w:val="008D1CAC"/>
    <w:rsid w:val="008D2710"/>
    <w:rsid w:val="008D2B9B"/>
    <w:rsid w:val="008D5EA7"/>
    <w:rsid w:val="008D5FF4"/>
    <w:rsid w:val="008D60D1"/>
    <w:rsid w:val="008D7521"/>
    <w:rsid w:val="008E0159"/>
    <w:rsid w:val="008E12D8"/>
    <w:rsid w:val="008E38E3"/>
    <w:rsid w:val="008E3D42"/>
    <w:rsid w:val="008E3F77"/>
    <w:rsid w:val="008E45DC"/>
    <w:rsid w:val="008E4882"/>
    <w:rsid w:val="008E4CFA"/>
    <w:rsid w:val="008F18DC"/>
    <w:rsid w:val="008F3C0A"/>
    <w:rsid w:val="008F3C1F"/>
    <w:rsid w:val="008F3E70"/>
    <w:rsid w:val="008F4D5D"/>
    <w:rsid w:val="008F6E66"/>
    <w:rsid w:val="009009D2"/>
    <w:rsid w:val="00900D49"/>
    <w:rsid w:val="00901763"/>
    <w:rsid w:val="00902724"/>
    <w:rsid w:val="00902ECA"/>
    <w:rsid w:val="00904B03"/>
    <w:rsid w:val="009070A3"/>
    <w:rsid w:val="009079F4"/>
    <w:rsid w:val="00912496"/>
    <w:rsid w:val="00912A8A"/>
    <w:rsid w:val="00920A4B"/>
    <w:rsid w:val="0092113A"/>
    <w:rsid w:val="00921F8E"/>
    <w:rsid w:val="00927532"/>
    <w:rsid w:val="00930358"/>
    <w:rsid w:val="00930442"/>
    <w:rsid w:val="0093308D"/>
    <w:rsid w:val="00934787"/>
    <w:rsid w:val="0093670E"/>
    <w:rsid w:val="009368BD"/>
    <w:rsid w:val="00940F7D"/>
    <w:rsid w:val="00951394"/>
    <w:rsid w:val="00951625"/>
    <w:rsid w:val="009551A4"/>
    <w:rsid w:val="00956BD5"/>
    <w:rsid w:val="009602C5"/>
    <w:rsid w:val="00961D9D"/>
    <w:rsid w:val="00962E6A"/>
    <w:rsid w:val="009636BF"/>
    <w:rsid w:val="00966685"/>
    <w:rsid w:val="00967A1E"/>
    <w:rsid w:val="00976308"/>
    <w:rsid w:val="00976A35"/>
    <w:rsid w:val="00981039"/>
    <w:rsid w:val="009831C1"/>
    <w:rsid w:val="009842B6"/>
    <w:rsid w:val="0098519F"/>
    <w:rsid w:val="00993EC6"/>
    <w:rsid w:val="009A146A"/>
    <w:rsid w:val="009B21B8"/>
    <w:rsid w:val="009B4F85"/>
    <w:rsid w:val="009B53BD"/>
    <w:rsid w:val="009C1C95"/>
    <w:rsid w:val="009C2A67"/>
    <w:rsid w:val="009C6621"/>
    <w:rsid w:val="009C6B33"/>
    <w:rsid w:val="009D012D"/>
    <w:rsid w:val="009D0F09"/>
    <w:rsid w:val="009D7ACA"/>
    <w:rsid w:val="009E28F7"/>
    <w:rsid w:val="009F0933"/>
    <w:rsid w:val="009F3B22"/>
    <w:rsid w:val="009F5C42"/>
    <w:rsid w:val="009F7A49"/>
    <w:rsid w:val="00A01013"/>
    <w:rsid w:val="00A0337A"/>
    <w:rsid w:val="00A04CA2"/>
    <w:rsid w:val="00A05765"/>
    <w:rsid w:val="00A12CFE"/>
    <w:rsid w:val="00A140CC"/>
    <w:rsid w:val="00A1467C"/>
    <w:rsid w:val="00A1483D"/>
    <w:rsid w:val="00A14BE1"/>
    <w:rsid w:val="00A16D9E"/>
    <w:rsid w:val="00A20BDE"/>
    <w:rsid w:val="00A218D2"/>
    <w:rsid w:val="00A23F4F"/>
    <w:rsid w:val="00A25C93"/>
    <w:rsid w:val="00A30594"/>
    <w:rsid w:val="00A3589D"/>
    <w:rsid w:val="00A35F07"/>
    <w:rsid w:val="00A3611F"/>
    <w:rsid w:val="00A3647A"/>
    <w:rsid w:val="00A37EF7"/>
    <w:rsid w:val="00A40CE4"/>
    <w:rsid w:val="00A43D38"/>
    <w:rsid w:val="00A43FC5"/>
    <w:rsid w:val="00A44D49"/>
    <w:rsid w:val="00A453B5"/>
    <w:rsid w:val="00A50228"/>
    <w:rsid w:val="00A52042"/>
    <w:rsid w:val="00A52666"/>
    <w:rsid w:val="00A530C1"/>
    <w:rsid w:val="00A54169"/>
    <w:rsid w:val="00A62B52"/>
    <w:rsid w:val="00A644B8"/>
    <w:rsid w:val="00A656EA"/>
    <w:rsid w:val="00A65D25"/>
    <w:rsid w:val="00A661C9"/>
    <w:rsid w:val="00A71C10"/>
    <w:rsid w:val="00A74716"/>
    <w:rsid w:val="00A763D5"/>
    <w:rsid w:val="00A77503"/>
    <w:rsid w:val="00A832D3"/>
    <w:rsid w:val="00A84A18"/>
    <w:rsid w:val="00A9057E"/>
    <w:rsid w:val="00A90E5D"/>
    <w:rsid w:val="00A921C2"/>
    <w:rsid w:val="00A957D9"/>
    <w:rsid w:val="00AA28D4"/>
    <w:rsid w:val="00AA46AD"/>
    <w:rsid w:val="00AA53A1"/>
    <w:rsid w:val="00AB0485"/>
    <w:rsid w:val="00AB2918"/>
    <w:rsid w:val="00AB31A0"/>
    <w:rsid w:val="00AB34E3"/>
    <w:rsid w:val="00AB75AC"/>
    <w:rsid w:val="00AC0F3D"/>
    <w:rsid w:val="00AC189E"/>
    <w:rsid w:val="00AC1B79"/>
    <w:rsid w:val="00AC22A1"/>
    <w:rsid w:val="00AC26F7"/>
    <w:rsid w:val="00AC53D3"/>
    <w:rsid w:val="00AD15BB"/>
    <w:rsid w:val="00AD3433"/>
    <w:rsid w:val="00AD37B4"/>
    <w:rsid w:val="00AD440A"/>
    <w:rsid w:val="00AD6A8E"/>
    <w:rsid w:val="00AD6E52"/>
    <w:rsid w:val="00AE1CAF"/>
    <w:rsid w:val="00AE2441"/>
    <w:rsid w:val="00AE4976"/>
    <w:rsid w:val="00AE6763"/>
    <w:rsid w:val="00AE7907"/>
    <w:rsid w:val="00AF12C2"/>
    <w:rsid w:val="00AF19AD"/>
    <w:rsid w:val="00AF27B4"/>
    <w:rsid w:val="00AF5B91"/>
    <w:rsid w:val="00AF7C4C"/>
    <w:rsid w:val="00B018FB"/>
    <w:rsid w:val="00B07546"/>
    <w:rsid w:val="00B07FAD"/>
    <w:rsid w:val="00B12FDA"/>
    <w:rsid w:val="00B148FA"/>
    <w:rsid w:val="00B14F6B"/>
    <w:rsid w:val="00B162A4"/>
    <w:rsid w:val="00B16621"/>
    <w:rsid w:val="00B16AB7"/>
    <w:rsid w:val="00B171FE"/>
    <w:rsid w:val="00B219FE"/>
    <w:rsid w:val="00B24B0F"/>
    <w:rsid w:val="00B25D3F"/>
    <w:rsid w:val="00B27ADC"/>
    <w:rsid w:val="00B30127"/>
    <w:rsid w:val="00B333AD"/>
    <w:rsid w:val="00B339A5"/>
    <w:rsid w:val="00B33E8B"/>
    <w:rsid w:val="00B36E23"/>
    <w:rsid w:val="00B37D1B"/>
    <w:rsid w:val="00B4348F"/>
    <w:rsid w:val="00B43FD1"/>
    <w:rsid w:val="00B44224"/>
    <w:rsid w:val="00B46FFA"/>
    <w:rsid w:val="00B47D0E"/>
    <w:rsid w:val="00B5215F"/>
    <w:rsid w:val="00B52DAB"/>
    <w:rsid w:val="00B565AE"/>
    <w:rsid w:val="00B56FD5"/>
    <w:rsid w:val="00B60D06"/>
    <w:rsid w:val="00B615C2"/>
    <w:rsid w:val="00B70357"/>
    <w:rsid w:val="00B76994"/>
    <w:rsid w:val="00B7705C"/>
    <w:rsid w:val="00B8199C"/>
    <w:rsid w:val="00B825D8"/>
    <w:rsid w:val="00B8343B"/>
    <w:rsid w:val="00B8698D"/>
    <w:rsid w:val="00B91F62"/>
    <w:rsid w:val="00B92D5B"/>
    <w:rsid w:val="00BB041E"/>
    <w:rsid w:val="00BB4962"/>
    <w:rsid w:val="00BB51C1"/>
    <w:rsid w:val="00BB6440"/>
    <w:rsid w:val="00BD1765"/>
    <w:rsid w:val="00BD2E19"/>
    <w:rsid w:val="00BD5124"/>
    <w:rsid w:val="00BD66F3"/>
    <w:rsid w:val="00BE0154"/>
    <w:rsid w:val="00BE26E5"/>
    <w:rsid w:val="00BE451C"/>
    <w:rsid w:val="00BE52CB"/>
    <w:rsid w:val="00BE5C47"/>
    <w:rsid w:val="00BE5FBF"/>
    <w:rsid w:val="00BE7A76"/>
    <w:rsid w:val="00BF1ADA"/>
    <w:rsid w:val="00BF204B"/>
    <w:rsid w:val="00BF390C"/>
    <w:rsid w:val="00BF69EB"/>
    <w:rsid w:val="00BF7A78"/>
    <w:rsid w:val="00C002F3"/>
    <w:rsid w:val="00C05D8E"/>
    <w:rsid w:val="00C071D1"/>
    <w:rsid w:val="00C11E50"/>
    <w:rsid w:val="00C138FD"/>
    <w:rsid w:val="00C1509D"/>
    <w:rsid w:val="00C15DE0"/>
    <w:rsid w:val="00C17806"/>
    <w:rsid w:val="00C20F0B"/>
    <w:rsid w:val="00C22E48"/>
    <w:rsid w:val="00C23360"/>
    <w:rsid w:val="00C243C1"/>
    <w:rsid w:val="00C27D69"/>
    <w:rsid w:val="00C32729"/>
    <w:rsid w:val="00C3410C"/>
    <w:rsid w:val="00C34255"/>
    <w:rsid w:val="00C35429"/>
    <w:rsid w:val="00C36786"/>
    <w:rsid w:val="00C37252"/>
    <w:rsid w:val="00C37F6A"/>
    <w:rsid w:val="00C41905"/>
    <w:rsid w:val="00C43C81"/>
    <w:rsid w:val="00C450BA"/>
    <w:rsid w:val="00C45B80"/>
    <w:rsid w:val="00C470DD"/>
    <w:rsid w:val="00C54032"/>
    <w:rsid w:val="00C5550D"/>
    <w:rsid w:val="00C564B2"/>
    <w:rsid w:val="00C67749"/>
    <w:rsid w:val="00C719E7"/>
    <w:rsid w:val="00C72CD4"/>
    <w:rsid w:val="00C73365"/>
    <w:rsid w:val="00C75473"/>
    <w:rsid w:val="00C769E7"/>
    <w:rsid w:val="00C76F26"/>
    <w:rsid w:val="00C77DA6"/>
    <w:rsid w:val="00C833CA"/>
    <w:rsid w:val="00C84F91"/>
    <w:rsid w:val="00C85466"/>
    <w:rsid w:val="00C87B8C"/>
    <w:rsid w:val="00C901F2"/>
    <w:rsid w:val="00C90702"/>
    <w:rsid w:val="00C9139C"/>
    <w:rsid w:val="00C919A5"/>
    <w:rsid w:val="00C92354"/>
    <w:rsid w:val="00C931FD"/>
    <w:rsid w:val="00C93789"/>
    <w:rsid w:val="00C96F5E"/>
    <w:rsid w:val="00CA0265"/>
    <w:rsid w:val="00CA1296"/>
    <w:rsid w:val="00CA471D"/>
    <w:rsid w:val="00CA51A0"/>
    <w:rsid w:val="00CA604F"/>
    <w:rsid w:val="00CA60E2"/>
    <w:rsid w:val="00CA6645"/>
    <w:rsid w:val="00CA6A05"/>
    <w:rsid w:val="00CB1526"/>
    <w:rsid w:val="00CB16C0"/>
    <w:rsid w:val="00CB2082"/>
    <w:rsid w:val="00CB38C3"/>
    <w:rsid w:val="00CB5902"/>
    <w:rsid w:val="00CC0EB4"/>
    <w:rsid w:val="00CC1114"/>
    <w:rsid w:val="00CC40B7"/>
    <w:rsid w:val="00CC4684"/>
    <w:rsid w:val="00CC6287"/>
    <w:rsid w:val="00CD0821"/>
    <w:rsid w:val="00CD3749"/>
    <w:rsid w:val="00CD5701"/>
    <w:rsid w:val="00CD6473"/>
    <w:rsid w:val="00CD7016"/>
    <w:rsid w:val="00CE0047"/>
    <w:rsid w:val="00CE2DB7"/>
    <w:rsid w:val="00CE4925"/>
    <w:rsid w:val="00CE60AB"/>
    <w:rsid w:val="00CE613F"/>
    <w:rsid w:val="00CE6864"/>
    <w:rsid w:val="00CE6EF2"/>
    <w:rsid w:val="00CF437D"/>
    <w:rsid w:val="00CF5306"/>
    <w:rsid w:val="00CF7F98"/>
    <w:rsid w:val="00D0123C"/>
    <w:rsid w:val="00D0391B"/>
    <w:rsid w:val="00D03EAE"/>
    <w:rsid w:val="00D0534E"/>
    <w:rsid w:val="00D057CE"/>
    <w:rsid w:val="00D07D9B"/>
    <w:rsid w:val="00D07F67"/>
    <w:rsid w:val="00D10778"/>
    <w:rsid w:val="00D111FB"/>
    <w:rsid w:val="00D1147B"/>
    <w:rsid w:val="00D1282A"/>
    <w:rsid w:val="00D13AB1"/>
    <w:rsid w:val="00D156CA"/>
    <w:rsid w:val="00D16541"/>
    <w:rsid w:val="00D17C78"/>
    <w:rsid w:val="00D21815"/>
    <w:rsid w:val="00D22586"/>
    <w:rsid w:val="00D232FF"/>
    <w:rsid w:val="00D23EB3"/>
    <w:rsid w:val="00D24359"/>
    <w:rsid w:val="00D245E2"/>
    <w:rsid w:val="00D24E27"/>
    <w:rsid w:val="00D34787"/>
    <w:rsid w:val="00D349D5"/>
    <w:rsid w:val="00D34F24"/>
    <w:rsid w:val="00D3742D"/>
    <w:rsid w:val="00D378C7"/>
    <w:rsid w:val="00D403A8"/>
    <w:rsid w:val="00D45862"/>
    <w:rsid w:val="00D45F3D"/>
    <w:rsid w:val="00D50530"/>
    <w:rsid w:val="00D51704"/>
    <w:rsid w:val="00D53C47"/>
    <w:rsid w:val="00D53CA0"/>
    <w:rsid w:val="00D61631"/>
    <w:rsid w:val="00D6701B"/>
    <w:rsid w:val="00D6715D"/>
    <w:rsid w:val="00D70449"/>
    <w:rsid w:val="00D70D94"/>
    <w:rsid w:val="00D726DE"/>
    <w:rsid w:val="00D72E2E"/>
    <w:rsid w:val="00D73176"/>
    <w:rsid w:val="00D74DA2"/>
    <w:rsid w:val="00D7577C"/>
    <w:rsid w:val="00D7584D"/>
    <w:rsid w:val="00D9097A"/>
    <w:rsid w:val="00D90EDE"/>
    <w:rsid w:val="00D926D3"/>
    <w:rsid w:val="00D9423F"/>
    <w:rsid w:val="00D97B6C"/>
    <w:rsid w:val="00DA3440"/>
    <w:rsid w:val="00DA6997"/>
    <w:rsid w:val="00DA75AB"/>
    <w:rsid w:val="00DB2EDA"/>
    <w:rsid w:val="00DB2F8E"/>
    <w:rsid w:val="00DB7047"/>
    <w:rsid w:val="00DC456B"/>
    <w:rsid w:val="00DC719E"/>
    <w:rsid w:val="00DD129B"/>
    <w:rsid w:val="00DD20FC"/>
    <w:rsid w:val="00DD2153"/>
    <w:rsid w:val="00DD46A4"/>
    <w:rsid w:val="00DD6065"/>
    <w:rsid w:val="00DD6748"/>
    <w:rsid w:val="00DD7DC6"/>
    <w:rsid w:val="00DE0CD3"/>
    <w:rsid w:val="00DE6287"/>
    <w:rsid w:val="00DE7B69"/>
    <w:rsid w:val="00DF2502"/>
    <w:rsid w:val="00DF2EEB"/>
    <w:rsid w:val="00DF4A06"/>
    <w:rsid w:val="00DF64F2"/>
    <w:rsid w:val="00DF6A22"/>
    <w:rsid w:val="00DF6F8A"/>
    <w:rsid w:val="00E00108"/>
    <w:rsid w:val="00E022D1"/>
    <w:rsid w:val="00E024F5"/>
    <w:rsid w:val="00E04EE1"/>
    <w:rsid w:val="00E07756"/>
    <w:rsid w:val="00E10B02"/>
    <w:rsid w:val="00E10E08"/>
    <w:rsid w:val="00E136D0"/>
    <w:rsid w:val="00E13CE7"/>
    <w:rsid w:val="00E1436F"/>
    <w:rsid w:val="00E148F5"/>
    <w:rsid w:val="00E14B7D"/>
    <w:rsid w:val="00E14DB7"/>
    <w:rsid w:val="00E14F2C"/>
    <w:rsid w:val="00E1561D"/>
    <w:rsid w:val="00E16BBB"/>
    <w:rsid w:val="00E217DE"/>
    <w:rsid w:val="00E223CD"/>
    <w:rsid w:val="00E2360C"/>
    <w:rsid w:val="00E239B2"/>
    <w:rsid w:val="00E242E1"/>
    <w:rsid w:val="00E24940"/>
    <w:rsid w:val="00E30C4F"/>
    <w:rsid w:val="00E31C8E"/>
    <w:rsid w:val="00E329C1"/>
    <w:rsid w:val="00E432DF"/>
    <w:rsid w:val="00E54712"/>
    <w:rsid w:val="00E55395"/>
    <w:rsid w:val="00E56215"/>
    <w:rsid w:val="00E626CE"/>
    <w:rsid w:val="00E635F2"/>
    <w:rsid w:val="00E64CEE"/>
    <w:rsid w:val="00E67951"/>
    <w:rsid w:val="00E67BF9"/>
    <w:rsid w:val="00E766F5"/>
    <w:rsid w:val="00E76BC3"/>
    <w:rsid w:val="00E816DD"/>
    <w:rsid w:val="00E8242E"/>
    <w:rsid w:val="00E878BF"/>
    <w:rsid w:val="00E9037E"/>
    <w:rsid w:val="00E9177E"/>
    <w:rsid w:val="00E949F8"/>
    <w:rsid w:val="00E94ADC"/>
    <w:rsid w:val="00E951D2"/>
    <w:rsid w:val="00E97EF9"/>
    <w:rsid w:val="00EA1EE9"/>
    <w:rsid w:val="00EA2E82"/>
    <w:rsid w:val="00EA7957"/>
    <w:rsid w:val="00EB1138"/>
    <w:rsid w:val="00EB1D44"/>
    <w:rsid w:val="00EB2F02"/>
    <w:rsid w:val="00EB6520"/>
    <w:rsid w:val="00EB676B"/>
    <w:rsid w:val="00EC1479"/>
    <w:rsid w:val="00EC26E7"/>
    <w:rsid w:val="00EC3888"/>
    <w:rsid w:val="00EC3DDD"/>
    <w:rsid w:val="00EC6035"/>
    <w:rsid w:val="00ED09C0"/>
    <w:rsid w:val="00ED0B46"/>
    <w:rsid w:val="00ED0B9F"/>
    <w:rsid w:val="00ED0EEB"/>
    <w:rsid w:val="00ED37B2"/>
    <w:rsid w:val="00ED655B"/>
    <w:rsid w:val="00EE262F"/>
    <w:rsid w:val="00EE617F"/>
    <w:rsid w:val="00EE62CD"/>
    <w:rsid w:val="00EE6BB6"/>
    <w:rsid w:val="00EF08B8"/>
    <w:rsid w:val="00EF0B1D"/>
    <w:rsid w:val="00EF0B27"/>
    <w:rsid w:val="00EF369F"/>
    <w:rsid w:val="00EF4959"/>
    <w:rsid w:val="00EF678F"/>
    <w:rsid w:val="00F014C6"/>
    <w:rsid w:val="00F02E6E"/>
    <w:rsid w:val="00F034E7"/>
    <w:rsid w:val="00F0579F"/>
    <w:rsid w:val="00F1058C"/>
    <w:rsid w:val="00F1150D"/>
    <w:rsid w:val="00F12B72"/>
    <w:rsid w:val="00F14112"/>
    <w:rsid w:val="00F1458C"/>
    <w:rsid w:val="00F17AFB"/>
    <w:rsid w:val="00F215B0"/>
    <w:rsid w:val="00F21CC6"/>
    <w:rsid w:val="00F246DF"/>
    <w:rsid w:val="00F279C9"/>
    <w:rsid w:val="00F319A0"/>
    <w:rsid w:val="00F31D37"/>
    <w:rsid w:val="00F328F3"/>
    <w:rsid w:val="00F3347D"/>
    <w:rsid w:val="00F33C52"/>
    <w:rsid w:val="00F33F3F"/>
    <w:rsid w:val="00F35747"/>
    <w:rsid w:val="00F36FC7"/>
    <w:rsid w:val="00F407DC"/>
    <w:rsid w:val="00F42D88"/>
    <w:rsid w:val="00F5113B"/>
    <w:rsid w:val="00F51DAA"/>
    <w:rsid w:val="00F52CD5"/>
    <w:rsid w:val="00F5664C"/>
    <w:rsid w:val="00F569AE"/>
    <w:rsid w:val="00F61057"/>
    <w:rsid w:val="00F61E0A"/>
    <w:rsid w:val="00F642B2"/>
    <w:rsid w:val="00F67859"/>
    <w:rsid w:val="00F73044"/>
    <w:rsid w:val="00F75DEC"/>
    <w:rsid w:val="00F77CBB"/>
    <w:rsid w:val="00F83F30"/>
    <w:rsid w:val="00F85646"/>
    <w:rsid w:val="00F85E95"/>
    <w:rsid w:val="00F86508"/>
    <w:rsid w:val="00F87247"/>
    <w:rsid w:val="00F922A0"/>
    <w:rsid w:val="00F94619"/>
    <w:rsid w:val="00F94E6F"/>
    <w:rsid w:val="00F95076"/>
    <w:rsid w:val="00F952DB"/>
    <w:rsid w:val="00F955FF"/>
    <w:rsid w:val="00F9668E"/>
    <w:rsid w:val="00F971A3"/>
    <w:rsid w:val="00F97EFF"/>
    <w:rsid w:val="00FA2CDF"/>
    <w:rsid w:val="00FA4896"/>
    <w:rsid w:val="00FA60DF"/>
    <w:rsid w:val="00FA66F7"/>
    <w:rsid w:val="00FB231D"/>
    <w:rsid w:val="00FB3162"/>
    <w:rsid w:val="00FB31A3"/>
    <w:rsid w:val="00FB4848"/>
    <w:rsid w:val="00FB6D9E"/>
    <w:rsid w:val="00FC0E9F"/>
    <w:rsid w:val="00FC13F9"/>
    <w:rsid w:val="00FC35A6"/>
    <w:rsid w:val="00FC74DA"/>
    <w:rsid w:val="00FC7B6B"/>
    <w:rsid w:val="00FD1062"/>
    <w:rsid w:val="00FD342E"/>
    <w:rsid w:val="00FE091F"/>
    <w:rsid w:val="00FE1A9D"/>
    <w:rsid w:val="00FE2EB3"/>
    <w:rsid w:val="00FE2EC3"/>
    <w:rsid w:val="00FE494F"/>
    <w:rsid w:val="00FE4D13"/>
    <w:rsid w:val="00FF0331"/>
    <w:rsid w:val="00FF1306"/>
    <w:rsid w:val="00FF14E6"/>
    <w:rsid w:val="00FF40D9"/>
    <w:rsid w:val="00FF42B2"/>
    <w:rsid w:val="00FF53E6"/>
    <w:rsid w:val="00FF5628"/>
    <w:rsid w:val="02F72758"/>
    <w:rsid w:val="0594636C"/>
    <w:rsid w:val="09CE5DA8"/>
    <w:rsid w:val="10B90B4A"/>
    <w:rsid w:val="12E1188A"/>
    <w:rsid w:val="18C222AF"/>
    <w:rsid w:val="1ACB5CD4"/>
    <w:rsid w:val="21C471C4"/>
    <w:rsid w:val="28374870"/>
    <w:rsid w:val="2A114A8F"/>
    <w:rsid w:val="2F8C0443"/>
    <w:rsid w:val="35031467"/>
    <w:rsid w:val="42E55C4A"/>
    <w:rsid w:val="44684085"/>
    <w:rsid w:val="4C224B67"/>
    <w:rsid w:val="5628201B"/>
    <w:rsid w:val="5758080C"/>
    <w:rsid w:val="596A4DEC"/>
    <w:rsid w:val="64007692"/>
    <w:rsid w:val="653451D8"/>
    <w:rsid w:val="6E423EE7"/>
    <w:rsid w:val="75127507"/>
    <w:rsid w:val="7850270F"/>
    <w:rsid w:val="787304A1"/>
    <w:rsid w:val="7E3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BB558"/>
  <w15:chartTrackingRefBased/>
  <w15:docId w15:val="{76A3E710-DB59-40BC-81BE-431CDF1F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3D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C380A"/>
    <w:pPr>
      <w:keepNext/>
      <w:numPr>
        <w:numId w:val="32"/>
      </w:numPr>
      <w:spacing w:before="240" w:after="60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78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800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52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324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3960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4680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540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6120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l1">
    <w:name w:val="al1"/>
    <w:rPr>
      <w:b/>
      <w:bCs/>
      <w:color w:val="008F00"/>
    </w:rPr>
  </w:style>
  <w:style w:type="character" w:customStyle="1" w:styleId="tpa1">
    <w:name w:val="tpa1"/>
    <w:basedOn w:val="DefaultParagraphFont"/>
  </w:style>
  <w:style w:type="character" w:customStyle="1" w:styleId="tal1">
    <w:name w:val="tal1"/>
    <w:basedOn w:val="DefaultParagraphFont"/>
  </w:style>
  <w:style w:type="character" w:customStyle="1" w:styleId="ar1">
    <w:name w:val="ar1"/>
    <w:rPr>
      <w:b/>
      <w:bCs/>
      <w:color w:val="0000AF"/>
      <w:sz w:val="22"/>
      <w:szCs w:val="22"/>
    </w:rPr>
  </w:style>
  <w:style w:type="character" w:customStyle="1" w:styleId="li1">
    <w:name w:val="li1"/>
    <w:rPr>
      <w:b/>
      <w:bCs/>
      <w:color w:val="8F0000"/>
    </w:rPr>
  </w:style>
  <w:style w:type="character" w:customStyle="1" w:styleId="ListParagraphChar">
    <w:name w:val="List Paragraph Char"/>
    <w:link w:val="ListParagraph"/>
    <w:uiPriority w:val="34"/>
    <w:locked/>
    <w:rPr>
      <w:kern w:val="2"/>
      <w:sz w:val="24"/>
      <w:szCs w:val="24"/>
      <w:lang w:val="en-US" w:eastAsia="zh-CN"/>
    </w:rPr>
  </w:style>
  <w:style w:type="character" w:customStyle="1" w:styleId="longtext1">
    <w:name w:val="long_text1"/>
    <w:rPr>
      <w:sz w:val="22"/>
      <w:szCs w:val="22"/>
    </w:rPr>
  </w:style>
  <w:style w:type="character" w:customStyle="1" w:styleId="apple-style-span">
    <w:name w:val="apple-style-span"/>
    <w:basedOn w:val="DefaultParagraphFont"/>
  </w:style>
  <w:style w:type="character" w:customStyle="1" w:styleId="tsp1">
    <w:name w:val="tsp1"/>
    <w:basedOn w:val="DefaultParagraphFont"/>
  </w:style>
  <w:style w:type="character" w:customStyle="1" w:styleId="HeaderChar">
    <w:name w:val="Header Char"/>
    <w:link w:val="Header"/>
    <w:rPr>
      <w:sz w:val="24"/>
      <w:szCs w:val="24"/>
      <w:lang w:val="ro-RO" w:eastAsia="ro-RO" w:bidi="ar-SA"/>
    </w:rPr>
  </w:style>
  <w:style w:type="character" w:customStyle="1" w:styleId="ta91">
    <w:name w:val="ta91"/>
    <w:basedOn w:val="DefaultParagraphFont"/>
  </w:style>
  <w:style w:type="character" w:customStyle="1" w:styleId="mediumtext1">
    <w:name w:val="medium_text1"/>
    <w:rPr>
      <w:sz w:val="24"/>
      <w:szCs w:val="24"/>
    </w:rPr>
  </w:style>
  <w:style w:type="character" w:customStyle="1" w:styleId="DefaultTextChar">
    <w:name w:val="Default Text Char"/>
    <w:link w:val="DefaultText"/>
    <w:uiPriority w:val="99"/>
    <w:locked/>
    <w:rPr>
      <w:sz w:val="24"/>
      <w:lang w:val="ro-RO"/>
    </w:rPr>
  </w:style>
  <w:style w:type="character" w:customStyle="1" w:styleId="tli1">
    <w:name w:val="tli1"/>
    <w:basedOn w:val="DefaultParagraphFont"/>
  </w:style>
  <w:style w:type="character" w:customStyle="1" w:styleId="hps">
    <w:name w:val="hps"/>
    <w:basedOn w:val="DefaultParagraphFont"/>
    <w:qFormat/>
  </w:style>
  <w:style w:type="character" w:customStyle="1" w:styleId="Title1">
    <w:name w:val="Title1"/>
    <w:basedOn w:val="DefaultParagraphFont"/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 w:line="138" w:lineRule="atLeast"/>
    </w:pPr>
    <w:rPr>
      <w:rFonts w:ascii="Verdana" w:hAnsi="Verdana"/>
      <w:sz w:val="14"/>
      <w:szCs w:val="14"/>
      <w:lang w:val="en-US" w:eastAsia="en-US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">
    <w:name w:val="Body Text"/>
    <w:basedOn w:val="Normal"/>
    <w:pPr>
      <w:jc w:val="center"/>
    </w:pPr>
    <w:rPr>
      <w:rFonts w:cs="Arial"/>
      <w:sz w:val="28"/>
      <w:lang w:val="fr-F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 w:eastAsia="en-US"/>
    </w:rPr>
  </w:style>
  <w:style w:type="paragraph" w:customStyle="1" w:styleId="DefaultText">
    <w:name w:val="Default Text"/>
    <w:basedOn w:val="Normal"/>
    <w:link w:val="DefaultTextChar"/>
    <w:uiPriority w:val="99"/>
    <w:pPr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Normal1">
    <w:name w:val="Normal1"/>
    <w:basedOn w:val="Normal"/>
    <w:uiPriority w:val="99"/>
    <w:pPr>
      <w:spacing w:before="60" w:after="60"/>
      <w:jc w:val="both"/>
    </w:pPr>
    <w:rPr>
      <w:rFonts w:cs="Arial"/>
      <w:sz w:val="20"/>
      <w:szCs w:val="20"/>
      <w:lang w:eastAsia="en-US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</w:pPr>
    <w:rPr>
      <w:rFonts w:eastAsia="Lucida Sans Unicod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widowControl w:val="0"/>
      <w:ind w:left="720"/>
      <w:contextualSpacing/>
      <w:jc w:val="both"/>
    </w:pPr>
    <w:rPr>
      <w:kern w:val="2"/>
      <w:lang w:val="en-US" w:eastAsia="zh-CN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80" w:after="220"/>
      <w:ind w:left="840"/>
    </w:pPr>
    <w:rPr>
      <w:b/>
      <w:bCs/>
      <w:sz w:val="22"/>
      <w:szCs w:val="22"/>
    </w:rPr>
  </w:style>
  <w:style w:type="paragraph" w:customStyle="1" w:styleId="Style3">
    <w:name w:val="_Style 3"/>
    <w:basedOn w:val="Normal"/>
    <w:uiPriority w:val="34"/>
    <w:qFormat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paragraph" w:customStyle="1" w:styleId="product-description">
    <w:name w:val="product-description"/>
    <w:basedOn w:val="Normal"/>
    <w:pPr>
      <w:spacing w:before="100" w:beforeAutospacing="1" w:after="100" w:afterAutospacing="1"/>
    </w:pPr>
    <w:rPr>
      <w:lang w:val="en-US" w:eastAsia="en-US"/>
    </w:rPr>
  </w:style>
  <w:style w:type="paragraph" w:customStyle="1" w:styleId="DefaultText2">
    <w:name w:val="Default Text:2"/>
    <w:basedOn w:val="Normal"/>
    <w:rPr>
      <w:szCs w:val="20"/>
      <w:lang w:val="en-US" w:eastAsia="en-US"/>
    </w:rPr>
  </w:style>
  <w:style w:type="paragraph" w:customStyle="1" w:styleId="CharCharCharChar">
    <w:name w:val="Char Char Char Char"/>
    <w:basedOn w:val="Normal"/>
    <w:rPr>
      <w:lang w:val="pl-PL" w:eastAsia="pl-PL"/>
    </w:rPr>
  </w:style>
  <w:style w:type="paragraph" w:customStyle="1" w:styleId="CharCharChar">
    <w:name w:val="Char Char Char"/>
    <w:basedOn w:val="Normal"/>
    <w:rPr>
      <w:lang w:val="pl-PL" w:eastAsia="pl-PL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DefaultText1">
    <w:name w:val="Default Text:1"/>
    <w:basedOn w:val="Normal"/>
    <w:rPr>
      <w:szCs w:val="20"/>
      <w:lang w:val="en-US" w:eastAsia="en-US"/>
    </w:rPr>
  </w:style>
  <w:style w:type="paragraph" w:customStyle="1" w:styleId="Style27">
    <w:name w:val="_Style 27"/>
    <w:basedOn w:val="Normal"/>
    <w:rPr>
      <w:lang w:val="pl-PL" w:eastAsia="pl-PL"/>
    </w:rPr>
  </w:style>
  <w:style w:type="paragraph" w:customStyle="1" w:styleId="instruct">
    <w:name w:val="instruct"/>
    <w:basedOn w:val="Normal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20"/>
      <w:szCs w:val="21"/>
      <w:lang w:eastAsia="sk-SK"/>
    </w:rPr>
  </w:style>
  <w:style w:type="paragraph" w:customStyle="1" w:styleId="CharChar6CaracterCaracter">
    <w:name w:val="Char Char6 Caracter Caracter"/>
    <w:basedOn w:val="Normal"/>
    <w:rPr>
      <w:lang w:val="pl-PL" w:eastAsia="pl-PL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val="en-US" w:eastAsia="ar-SA"/>
    </w:rPr>
  </w:style>
  <w:style w:type="paragraph" w:styleId="NoSpacing">
    <w:name w:val="No Spacing"/>
    <w:uiPriority w:val="1"/>
    <w:qFormat/>
    <w:rPr>
      <w:sz w:val="24"/>
      <w:szCs w:val="24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91371"/>
    <w:rPr>
      <w:color w:val="605E5C"/>
      <w:shd w:val="clear" w:color="auto" w:fill="E1DFDD"/>
    </w:rPr>
  </w:style>
  <w:style w:type="paragraph" w:customStyle="1" w:styleId="Default">
    <w:name w:val="Default"/>
    <w:rsid w:val="00A832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680F08"/>
    <w:rPr>
      <w:rFonts w:ascii="MS Sans Serif" w:hAnsi="MS Sans Seri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8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3764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11" w:color="4CAF50"/>
                        <w:left w:val="single" w:sz="48" w:space="15" w:color="4CAF50"/>
                        <w:bottom w:val="single" w:sz="2" w:space="11" w:color="4CAF50"/>
                        <w:right w:val="single" w:sz="2" w:space="15" w:color="4CAF50"/>
                      </w:divBdr>
                      <w:divsChild>
                        <w:div w:id="58033616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5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9032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DDDDDD"/>
                            <w:left w:val="none" w:sz="0" w:space="15" w:color="DDDDDD"/>
                            <w:bottom w:val="single" w:sz="6" w:space="15" w:color="DDDDDD"/>
                            <w:right w:val="none" w:sz="0" w:space="15" w:color="DDDDDD"/>
                          </w:divBdr>
                        </w:div>
                        <w:div w:id="241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762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1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33394">
                                      <w:marLeft w:val="-150"/>
                                      <w:marRight w:val="-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0125">
                                      <w:marLeft w:val="-150"/>
                                      <w:marRight w:val="-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6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550756">
                                      <w:marLeft w:val="-150"/>
                                      <w:marRight w:val="-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03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401457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5663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DDDDDD"/>
                            <w:left w:val="none" w:sz="0" w:space="15" w:color="DDDDDD"/>
                            <w:bottom w:val="single" w:sz="6" w:space="15" w:color="DDDDDD"/>
                            <w:right w:val="none" w:sz="0" w:space="15" w:color="DDDDDD"/>
                          </w:divBdr>
                        </w:div>
                        <w:div w:id="15103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329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0491">
                                      <w:marLeft w:val="-150"/>
                                      <w:marRight w:val="-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9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406442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46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3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01452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47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14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453284">
                                      <w:marLeft w:val="-150"/>
                                      <w:marRight w:val="-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3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4843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1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70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648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668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5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179837">
                                      <w:marLeft w:val="-150"/>
                                      <w:marRight w:val="-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671520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8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140373">
                                                      <w:marLeft w:val="-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81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1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52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58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26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26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42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164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4051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0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212613">
                                                      <w:marLeft w:val="-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8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13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48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1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5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32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23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41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743084">
                                      <w:marLeft w:val="-150"/>
                                      <w:marRight w:val="-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30583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2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364764">
                                                      <w:marLeft w:val="-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1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28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81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11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30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76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79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54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67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47545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1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301486">
                                                      <w:marLeft w:val="-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08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0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5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06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53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506146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6370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DDDDDD"/>
                            <w:left w:val="none" w:sz="0" w:space="15" w:color="DDDDDD"/>
                            <w:bottom w:val="single" w:sz="6" w:space="15" w:color="DDDDDD"/>
                            <w:right w:val="none" w:sz="0" w:space="15" w:color="DDDDDD"/>
                          </w:divBdr>
                        </w:div>
                        <w:div w:id="16141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143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11" w:color="4CAF50"/>
                        <w:left w:val="single" w:sz="48" w:space="15" w:color="4CAF50"/>
                        <w:bottom w:val="single" w:sz="2" w:space="11" w:color="4CAF50"/>
                        <w:right w:val="single" w:sz="2" w:space="15" w:color="4CAF50"/>
                      </w:divBdr>
                      <w:divsChild>
                        <w:div w:id="69592866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2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9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72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1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3267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DDDDDD"/>
                            <w:left w:val="none" w:sz="0" w:space="15" w:color="DDDDDD"/>
                            <w:bottom w:val="single" w:sz="6" w:space="15" w:color="DDDDDD"/>
                            <w:right w:val="none" w:sz="0" w:space="15" w:color="DDDDDD"/>
                          </w:divBdr>
                        </w:div>
                        <w:div w:id="5001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571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3425">
                                      <w:marLeft w:val="-150"/>
                                      <w:marRight w:val="-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94684">
                                      <w:marLeft w:val="-150"/>
                                      <w:marRight w:val="-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1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960766">
                                      <w:marLeft w:val="-150"/>
                                      <w:marRight w:val="-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2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044474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343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DDDDDD"/>
                            <w:left w:val="none" w:sz="0" w:space="15" w:color="DDDDDD"/>
                            <w:bottom w:val="single" w:sz="6" w:space="15" w:color="DDDDDD"/>
                            <w:right w:val="none" w:sz="0" w:space="15" w:color="DDDDDD"/>
                          </w:divBdr>
                        </w:div>
                        <w:div w:id="7887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363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5832">
                                      <w:marLeft w:val="-150"/>
                                      <w:marRight w:val="-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8272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1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13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73127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14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42039">
                                      <w:marLeft w:val="-150"/>
                                      <w:marRight w:val="-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30377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9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29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82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446577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976004">
                                      <w:marLeft w:val="-150"/>
                                      <w:marRight w:val="-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5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5488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39504">
                                                      <w:marLeft w:val="-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5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11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71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31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75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92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793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34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92047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077353">
                                                      <w:marLeft w:val="-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4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54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04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15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82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9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126508">
                                      <w:marLeft w:val="-150"/>
                                      <w:marRight w:val="-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9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5497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4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38513">
                                                      <w:marLeft w:val="-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38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7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87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76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1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08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89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5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20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86765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69249">
                                                      <w:marLeft w:val="-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9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16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23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71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81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7039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78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DDDDDD"/>
                            <w:left w:val="none" w:sz="0" w:space="15" w:color="DDDDDD"/>
                            <w:bottom w:val="single" w:sz="6" w:space="15" w:color="DDDDDD"/>
                            <w:right w:val="none" w:sz="0" w:space="15" w:color="DDDDDD"/>
                          </w:divBdr>
                        </w:div>
                        <w:div w:id="14064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B406A9E608F49B48B624CABB9F8F4" ma:contentTypeVersion="6" ma:contentTypeDescription="Create a new document." ma:contentTypeScope="" ma:versionID="152f2c4f8d15409722d0a0b2cb54fd52">
  <xsd:schema xmlns:xsd="http://www.w3.org/2001/XMLSchema" xmlns:xs="http://www.w3.org/2001/XMLSchema" xmlns:p="http://schemas.microsoft.com/office/2006/metadata/properties" xmlns:ns2="eb5013d9-ef0d-4362-9a5c-c03a046569a8" targetNamespace="http://schemas.microsoft.com/office/2006/metadata/properties" ma:root="true" ma:fieldsID="6356d6e9fb79209d489d7a32f0116633" ns2:_="">
    <xsd:import namespace="eb5013d9-ef0d-4362-9a5c-c03a04656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013d9-ef0d-4362-9a5c-c03a04656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18D94C-BF3E-490C-B4FD-F5A931DD9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013d9-ef0d-4362-9a5c-c03a04656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2E0E7-7741-422A-9412-4893C1632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4A05F1-50D3-45BD-B6B8-04F4A8C7B5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15</Pages>
  <Words>3576</Words>
  <Characters>20744</Characters>
  <Application>Microsoft Office Word</Application>
  <DocSecurity>0</DocSecurity>
  <PresentationFormat/>
  <Lines>172</Lines>
  <Paragraphs>48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/>
  <LinksUpToDate>false</LinksUpToDate>
  <CharactersWithSpaces>24272</CharactersWithSpaces>
  <SharedDoc>false</SharedDoc>
  <HLinks>
    <vt:vector size="6" baseType="variant"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http://www.fonduri-ue.ro/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liliana</dc:creator>
  <cp:keywords/>
  <cp:lastModifiedBy>Leonid Rangu</cp:lastModifiedBy>
  <cp:revision>67</cp:revision>
  <cp:lastPrinted>2018-12-03T09:57:00Z</cp:lastPrinted>
  <dcterms:created xsi:type="dcterms:W3CDTF">2021-02-11T09:52:00Z</dcterms:created>
  <dcterms:modified xsi:type="dcterms:W3CDTF">2021-07-21T12:14:00Z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  <property fmtid="{D5CDD505-2E9C-101B-9397-08002B2CF9AE}" pid="3" name="ContentTypeId">
    <vt:lpwstr>0x010100CD9B406A9E608F49B48B624CABB9F8F4</vt:lpwstr>
  </property>
</Properties>
</file>