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F9" w:rsidRDefault="00D558F9" w:rsidP="00DA5B3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ANUNT DE ATRIBUIRE </w:t>
      </w:r>
      <w:r w:rsidRPr="00D55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F34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obiect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8F9">
        <w:rPr>
          <w:rFonts w:ascii="Times New Roman" w:eastAsia="Calibri" w:hAnsi="Times New Roman" w:cs="Times New Roman"/>
          <w:sz w:val="24"/>
          <w:szCs w:val="24"/>
          <w:lang w:val="en-AU"/>
        </w:rPr>
        <w:t>Lotul</w:t>
      </w:r>
      <w:proofErr w:type="spellEnd"/>
      <w:r w:rsidRPr="00D558F9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1: </w:t>
      </w:r>
      <w:proofErr w:type="spellStart"/>
      <w:r w:rsidRPr="00D558F9">
        <w:rPr>
          <w:rFonts w:ascii="Times New Roman" w:eastAsia="Calibri" w:hAnsi="Times New Roman" w:cs="Times New Roman"/>
          <w:sz w:val="24"/>
          <w:szCs w:val="24"/>
          <w:lang w:val="en-AU"/>
        </w:rPr>
        <w:t>Servicii</w:t>
      </w:r>
      <w:proofErr w:type="spellEnd"/>
      <w:r w:rsidRPr="00D558F9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de </w:t>
      </w:r>
      <w:proofErr w:type="spellStart"/>
      <w:r w:rsidRPr="00D558F9">
        <w:rPr>
          <w:rFonts w:ascii="Times New Roman" w:eastAsia="Calibri" w:hAnsi="Times New Roman" w:cs="Times New Roman"/>
          <w:sz w:val="24"/>
          <w:szCs w:val="24"/>
          <w:lang w:val="en-AU"/>
        </w:rPr>
        <w:t>consultanta</w:t>
      </w:r>
      <w:proofErr w:type="spellEnd"/>
      <w:r w:rsidRPr="00D558F9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in </w:t>
      </w:r>
      <w:proofErr w:type="spellStart"/>
      <w:r w:rsidRPr="00D558F9">
        <w:rPr>
          <w:rFonts w:ascii="Times New Roman" w:eastAsia="Calibri" w:hAnsi="Times New Roman" w:cs="Times New Roman"/>
          <w:sz w:val="24"/>
          <w:szCs w:val="24"/>
          <w:lang w:val="en-AU"/>
        </w:rPr>
        <w:t>domeniul</w:t>
      </w:r>
      <w:proofErr w:type="spellEnd"/>
      <w:r w:rsidRPr="00D558F9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558F9">
        <w:rPr>
          <w:rFonts w:ascii="Times New Roman" w:eastAsia="Calibri" w:hAnsi="Times New Roman" w:cs="Times New Roman"/>
          <w:sz w:val="24"/>
          <w:szCs w:val="24"/>
          <w:lang w:val="en-AU"/>
        </w:rPr>
        <w:t>inovarii</w:t>
      </w:r>
      <w:proofErr w:type="spellEnd"/>
      <w:r w:rsidRPr="00D558F9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- </w:t>
      </w:r>
      <w:proofErr w:type="spellStart"/>
      <w:r w:rsidRPr="00D558F9">
        <w:rPr>
          <w:rFonts w:ascii="Times New Roman" w:eastAsia="Calibri" w:hAnsi="Times New Roman" w:cs="Times New Roman"/>
          <w:sz w:val="24"/>
          <w:szCs w:val="24"/>
          <w:lang w:val="en-AU"/>
        </w:rPr>
        <w:t>Servicii</w:t>
      </w:r>
      <w:proofErr w:type="spellEnd"/>
      <w:r w:rsidRPr="00D558F9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de </w:t>
      </w:r>
      <w:proofErr w:type="spellStart"/>
      <w:r w:rsidRPr="00D558F9">
        <w:rPr>
          <w:rFonts w:ascii="Times New Roman" w:eastAsia="Calibri" w:hAnsi="Times New Roman" w:cs="Times New Roman"/>
          <w:sz w:val="24"/>
          <w:szCs w:val="24"/>
          <w:lang w:val="en-AU"/>
        </w:rPr>
        <w:t>consultanţă</w:t>
      </w:r>
      <w:proofErr w:type="spellEnd"/>
      <w:r w:rsidRPr="00D558F9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558F9">
        <w:rPr>
          <w:rFonts w:ascii="Times New Roman" w:eastAsia="Calibri" w:hAnsi="Times New Roman" w:cs="Times New Roman"/>
          <w:sz w:val="24"/>
          <w:szCs w:val="24"/>
          <w:lang w:val="en-AU"/>
        </w:rPr>
        <w:t>în</w:t>
      </w:r>
      <w:proofErr w:type="spellEnd"/>
      <w:r w:rsidRPr="00D558F9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558F9">
        <w:rPr>
          <w:rFonts w:ascii="Times New Roman" w:eastAsia="Calibri" w:hAnsi="Times New Roman" w:cs="Times New Roman"/>
          <w:sz w:val="24"/>
          <w:szCs w:val="24"/>
          <w:lang w:val="en-AU"/>
        </w:rPr>
        <w:t>materie</w:t>
      </w:r>
      <w:proofErr w:type="spellEnd"/>
      <w:r w:rsidRPr="00D558F9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de </w:t>
      </w:r>
      <w:proofErr w:type="spellStart"/>
      <w:r w:rsidRPr="00D558F9">
        <w:rPr>
          <w:rFonts w:ascii="Times New Roman" w:eastAsia="Calibri" w:hAnsi="Times New Roman" w:cs="Times New Roman"/>
          <w:sz w:val="24"/>
          <w:szCs w:val="24"/>
          <w:lang w:val="en-AU"/>
        </w:rPr>
        <w:t>achiziţie</w:t>
      </w:r>
      <w:proofErr w:type="spellEnd"/>
      <w:r w:rsidRPr="00D558F9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D558F9">
        <w:rPr>
          <w:rFonts w:ascii="Times New Roman" w:eastAsia="Calibri" w:hAnsi="Times New Roman" w:cs="Times New Roman"/>
          <w:sz w:val="24"/>
          <w:szCs w:val="24"/>
          <w:lang w:val="en-AU"/>
        </w:rPr>
        <w:t>protejare</w:t>
      </w:r>
      <w:proofErr w:type="spellEnd"/>
      <w:r w:rsidRPr="00D558F9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558F9">
        <w:rPr>
          <w:rFonts w:ascii="Times New Roman" w:eastAsia="Calibri" w:hAnsi="Times New Roman" w:cs="Times New Roman"/>
          <w:sz w:val="24"/>
          <w:szCs w:val="24"/>
          <w:lang w:val="en-AU"/>
        </w:rPr>
        <w:t>şi</w:t>
      </w:r>
      <w:proofErr w:type="spellEnd"/>
      <w:r w:rsidRPr="00D558F9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558F9">
        <w:rPr>
          <w:rFonts w:ascii="Times New Roman" w:eastAsia="Calibri" w:hAnsi="Times New Roman" w:cs="Times New Roman"/>
          <w:sz w:val="24"/>
          <w:szCs w:val="24"/>
          <w:lang w:val="en-AU"/>
        </w:rPr>
        <w:t>comercializare</w:t>
      </w:r>
      <w:proofErr w:type="spellEnd"/>
      <w:r w:rsidRPr="00D558F9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a </w:t>
      </w:r>
      <w:proofErr w:type="spellStart"/>
      <w:r w:rsidRPr="00D558F9">
        <w:rPr>
          <w:rFonts w:ascii="Times New Roman" w:eastAsia="Calibri" w:hAnsi="Times New Roman" w:cs="Times New Roman"/>
          <w:sz w:val="24"/>
          <w:szCs w:val="24"/>
          <w:lang w:val="en-AU"/>
        </w:rPr>
        <w:t>drepturilor</w:t>
      </w:r>
      <w:proofErr w:type="spellEnd"/>
      <w:r w:rsidRPr="00D558F9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de </w:t>
      </w:r>
      <w:proofErr w:type="spellStart"/>
      <w:r w:rsidRPr="00D558F9">
        <w:rPr>
          <w:rFonts w:ascii="Times New Roman" w:eastAsia="Calibri" w:hAnsi="Times New Roman" w:cs="Times New Roman"/>
          <w:sz w:val="24"/>
          <w:szCs w:val="24"/>
          <w:lang w:val="en-AU"/>
        </w:rPr>
        <w:t>proprietate</w:t>
      </w:r>
      <w:proofErr w:type="spellEnd"/>
      <w:r w:rsidRPr="00D558F9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558F9">
        <w:rPr>
          <w:rFonts w:ascii="Times New Roman" w:eastAsia="Calibri" w:hAnsi="Times New Roman" w:cs="Times New Roman"/>
          <w:sz w:val="24"/>
          <w:szCs w:val="24"/>
          <w:lang w:val="en-AU"/>
        </w:rPr>
        <w:t>intelectuală</w:t>
      </w:r>
      <w:proofErr w:type="spellEnd"/>
      <w:r w:rsidRPr="00D558F9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558F9">
        <w:rPr>
          <w:rFonts w:ascii="Times New Roman" w:eastAsia="Calibri" w:hAnsi="Times New Roman" w:cs="Times New Roman"/>
          <w:sz w:val="24"/>
          <w:szCs w:val="24"/>
          <w:lang w:val="en-AU"/>
        </w:rPr>
        <w:t>şi</w:t>
      </w:r>
      <w:proofErr w:type="spellEnd"/>
      <w:r w:rsidRPr="00D558F9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558F9">
        <w:rPr>
          <w:rFonts w:ascii="Times New Roman" w:eastAsia="Calibri" w:hAnsi="Times New Roman" w:cs="Times New Roman"/>
          <w:sz w:val="24"/>
          <w:szCs w:val="24"/>
          <w:lang w:val="en-AU"/>
        </w:rPr>
        <w:t>pentru</w:t>
      </w:r>
      <w:proofErr w:type="spellEnd"/>
      <w:r w:rsidRPr="00D558F9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558F9">
        <w:rPr>
          <w:rFonts w:ascii="Times New Roman" w:eastAsia="Calibri" w:hAnsi="Times New Roman" w:cs="Times New Roman"/>
          <w:sz w:val="24"/>
          <w:szCs w:val="24"/>
          <w:lang w:val="en-AU"/>
        </w:rPr>
        <w:t>acor</w:t>
      </w:r>
      <w:r w:rsidR="00DA5B3C">
        <w:rPr>
          <w:rFonts w:ascii="Times New Roman" w:hAnsi="Times New Roman" w:cs="Times New Roman"/>
          <w:sz w:val="24"/>
          <w:szCs w:val="24"/>
          <w:lang w:val="en-AU"/>
        </w:rPr>
        <w:t>durile</w:t>
      </w:r>
      <w:proofErr w:type="spellEnd"/>
      <w:r w:rsidR="00DA5B3C">
        <w:rPr>
          <w:rFonts w:ascii="Times New Roman" w:hAnsi="Times New Roman" w:cs="Times New Roman"/>
          <w:sz w:val="24"/>
          <w:szCs w:val="24"/>
          <w:lang w:val="en-AU"/>
        </w:rPr>
        <w:t xml:space="preserve"> de </w:t>
      </w:r>
      <w:proofErr w:type="spellStart"/>
      <w:r w:rsidR="00DA5B3C">
        <w:rPr>
          <w:rFonts w:ascii="Times New Roman" w:hAnsi="Times New Roman" w:cs="Times New Roman"/>
          <w:sz w:val="24"/>
          <w:szCs w:val="24"/>
          <w:lang w:val="en-AU"/>
        </w:rPr>
        <w:t>acordare</w:t>
      </w:r>
      <w:proofErr w:type="spellEnd"/>
      <w:r w:rsidR="00DA5B3C">
        <w:rPr>
          <w:rFonts w:ascii="Times New Roman" w:hAnsi="Times New Roman" w:cs="Times New Roman"/>
          <w:sz w:val="24"/>
          <w:szCs w:val="24"/>
          <w:lang w:val="en-AU"/>
        </w:rPr>
        <w:t xml:space="preserve"> a </w:t>
      </w:r>
      <w:proofErr w:type="spellStart"/>
      <w:r w:rsidR="00DA5B3C">
        <w:rPr>
          <w:rFonts w:ascii="Times New Roman" w:hAnsi="Times New Roman" w:cs="Times New Roman"/>
          <w:sz w:val="24"/>
          <w:szCs w:val="24"/>
          <w:lang w:val="en-AU"/>
        </w:rPr>
        <w:t>licenţelor</w:t>
      </w:r>
      <w:proofErr w:type="spellEnd"/>
      <w:r w:rsidR="00DA5B3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DA5B3C" w:rsidRPr="00FD16DD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proofErr w:type="spellStart"/>
      <w:r w:rsidR="00DA5B3C" w:rsidRPr="00FD16DD">
        <w:rPr>
          <w:rFonts w:ascii="Times New Roman" w:eastAsia="Calibri" w:hAnsi="Times New Roman" w:cs="Times New Roman"/>
          <w:sz w:val="24"/>
          <w:szCs w:val="24"/>
        </w:rPr>
        <w:t>cadrul</w:t>
      </w:r>
      <w:proofErr w:type="spellEnd"/>
      <w:r w:rsidR="00DA5B3C" w:rsidRPr="00FD16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A5B3C" w:rsidRPr="00FD16DD">
        <w:rPr>
          <w:rFonts w:ascii="Times New Roman" w:eastAsia="Calibri" w:hAnsi="Times New Roman" w:cs="Times New Roman"/>
          <w:sz w:val="24"/>
          <w:szCs w:val="24"/>
        </w:rPr>
        <w:t>proiectului</w:t>
      </w:r>
      <w:proofErr w:type="spellEnd"/>
      <w:r w:rsidR="00DA5B3C" w:rsidRPr="00FD16D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DA5B3C" w:rsidRPr="00FD16DD">
        <w:rPr>
          <w:rFonts w:ascii="Times New Roman" w:eastAsia="Calibri" w:hAnsi="Times New Roman" w:cs="Times New Roman"/>
          <w:sz w:val="24"/>
          <w:szCs w:val="24"/>
        </w:rPr>
        <w:t>Noi</w:t>
      </w:r>
      <w:proofErr w:type="spellEnd"/>
      <w:r w:rsidR="00DA5B3C" w:rsidRPr="00FD16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A5B3C" w:rsidRPr="00FD16DD">
        <w:rPr>
          <w:rFonts w:ascii="Times New Roman" w:eastAsia="Calibri" w:hAnsi="Times New Roman" w:cs="Times New Roman"/>
          <w:sz w:val="24"/>
          <w:szCs w:val="24"/>
        </w:rPr>
        <w:t>produse</w:t>
      </w:r>
      <w:proofErr w:type="spellEnd"/>
      <w:r w:rsidR="00DA5B3C" w:rsidRPr="00FD16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A5B3C" w:rsidRPr="00FD16DD">
        <w:rPr>
          <w:rFonts w:ascii="Times New Roman" w:eastAsia="Calibri" w:hAnsi="Times New Roman" w:cs="Times New Roman"/>
          <w:sz w:val="24"/>
          <w:szCs w:val="24"/>
        </w:rPr>
        <w:t>inovative</w:t>
      </w:r>
      <w:proofErr w:type="spellEnd"/>
      <w:r w:rsidR="00DA5B3C" w:rsidRPr="00FD16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A5B3C" w:rsidRPr="00FD16DD">
        <w:rPr>
          <w:rFonts w:ascii="Times New Roman" w:eastAsia="Calibri" w:hAnsi="Times New Roman" w:cs="Times New Roman"/>
          <w:sz w:val="24"/>
          <w:szCs w:val="24"/>
        </w:rPr>
        <w:t>bazate</w:t>
      </w:r>
      <w:proofErr w:type="spellEnd"/>
      <w:r w:rsidR="00DA5B3C" w:rsidRPr="00FD16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A5B3C" w:rsidRPr="00FD16DD">
        <w:rPr>
          <w:rFonts w:ascii="Times New Roman" w:eastAsia="Calibri" w:hAnsi="Times New Roman" w:cs="Times New Roman"/>
          <w:sz w:val="24"/>
          <w:szCs w:val="24"/>
        </w:rPr>
        <w:t>pe</w:t>
      </w:r>
      <w:proofErr w:type="spellEnd"/>
      <w:r w:rsidR="00DA5B3C" w:rsidRPr="00FD16DD">
        <w:rPr>
          <w:rFonts w:ascii="Times New Roman" w:eastAsia="Calibri" w:hAnsi="Times New Roman" w:cs="Times New Roman"/>
          <w:sz w:val="24"/>
          <w:szCs w:val="24"/>
        </w:rPr>
        <w:t xml:space="preserve"> L</w:t>
      </w:r>
      <w:r w:rsidR="00DA5B3C">
        <w:rPr>
          <w:rFonts w:ascii="Times New Roman" w:hAnsi="Times New Roman" w:cs="Times New Roman"/>
          <w:sz w:val="24"/>
          <w:szCs w:val="24"/>
        </w:rPr>
        <w:t>ED</w:t>
      </w:r>
      <w:r w:rsidR="00440B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A5B3C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="00DA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B3C">
        <w:rPr>
          <w:rFonts w:ascii="Times New Roman" w:hAnsi="Times New Roman" w:cs="Times New Roman"/>
          <w:sz w:val="24"/>
          <w:szCs w:val="24"/>
        </w:rPr>
        <w:t>destinate</w:t>
      </w:r>
      <w:proofErr w:type="spellEnd"/>
      <w:r w:rsidR="00DA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B3C">
        <w:rPr>
          <w:rFonts w:ascii="Times New Roman" w:hAnsi="Times New Roman" w:cs="Times New Roman"/>
          <w:sz w:val="24"/>
          <w:szCs w:val="24"/>
        </w:rPr>
        <w:t>iluminatului</w:t>
      </w:r>
      <w:proofErr w:type="spellEnd"/>
      <w:r w:rsidR="00DA5B3C">
        <w:rPr>
          <w:rFonts w:ascii="Times New Roman" w:hAnsi="Times New Roman" w:cs="Times New Roman"/>
          <w:sz w:val="24"/>
          <w:szCs w:val="24"/>
        </w:rPr>
        <w:t xml:space="preserve">», cod SMIS </w:t>
      </w:r>
      <w:r w:rsidR="00DA5B3C" w:rsidRPr="00DA5B3C">
        <w:rPr>
          <w:rFonts w:ascii="Times New Roman" w:hAnsi="Times New Roman" w:cs="Times New Roman"/>
          <w:sz w:val="24"/>
          <w:szCs w:val="24"/>
          <w:lang w:val="ro-RO"/>
        </w:rPr>
        <w:t>CSNR 47465</w:t>
      </w:r>
    </w:p>
    <w:p w:rsidR="00A2402D" w:rsidRDefault="00A2402D" w:rsidP="00C07EB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563B25">
        <w:rPr>
          <w:rFonts w:ascii="Times New Roman" w:hAnsi="Times New Roman" w:cs="Times New Roman"/>
          <w:sz w:val="28"/>
          <w:szCs w:val="28"/>
          <w:lang w:val="en-AU"/>
        </w:rPr>
        <w:t xml:space="preserve">Date </w:t>
      </w:r>
      <w:proofErr w:type="spellStart"/>
      <w:r w:rsidRPr="00563B25">
        <w:rPr>
          <w:rFonts w:ascii="Times New Roman" w:hAnsi="Times New Roman" w:cs="Times New Roman"/>
          <w:sz w:val="28"/>
          <w:szCs w:val="28"/>
          <w:lang w:val="en-AU"/>
        </w:rPr>
        <w:t>firmă</w:t>
      </w:r>
      <w:proofErr w:type="spellEnd"/>
      <w:r w:rsidRPr="00563B25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563B25">
        <w:rPr>
          <w:rFonts w:ascii="Times New Roman" w:hAnsi="Times New Roman" w:cs="Times New Roman"/>
          <w:sz w:val="28"/>
          <w:szCs w:val="28"/>
          <w:lang w:val="en-AU"/>
        </w:rPr>
        <w:t>contractată</w:t>
      </w:r>
      <w:proofErr w:type="spellEnd"/>
      <w:r w:rsidR="004C2C8F">
        <w:rPr>
          <w:rFonts w:ascii="Times New Roman" w:hAnsi="Times New Roman" w:cs="Times New Roman"/>
          <w:sz w:val="28"/>
          <w:szCs w:val="28"/>
          <w:lang w:val="en-AU"/>
        </w:rPr>
        <w:t xml:space="preserve"> LOTUL 1</w:t>
      </w:r>
      <w:r w:rsidRPr="00563B25">
        <w:rPr>
          <w:rFonts w:ascii="Times New Roman" w:hAnsi="Times New Roman" w:cs="Times New Roman"/>
          <w:sz w:val="28"/>
          <w:szCs w:val="28"/>
          <w:lang w:val="en-AU"/>
        </w:rPr>
        <w:t xml:space="preserve">: </w:t>
      </w:r>
    </w:p>
    <w:p w:rsidR="00563B25" w:rsidRPr="00563B25" w:rsidRDefault="00563B25" w:rsidP="00C07EB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AU"/>
        </w:rPr>
      </w:pPr>
    </w:p>
    <w:p w:rsidR="00A2402D" w:rsidRPr="00563B25" w:rsidRDefault="00A2402D" w:rsidP="00563B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563B25">
        <w:rPr>
          <w:rFonts w:ascii="Times New Roman" w:hAnsi="Times New Roman" w:cs="Times New Roman"/>
          <w:sz w:val="28"/>
          <w:szCs w:val="28"/>
          <w:lang w:val="en-AU"/>
        </w:rPr>
        <w:t xml:space="preserve">Firma </w:t>
      </w:r>
      <w:proofErr w:type="spellStart"/>
      <w:r w:rsidRPr="00563B25">
        <w:rPr>
          <w:rFonts w:ascii="Times New Roman" w:hAnsi="Times New Roman" w:cs="Times New Roman"/>
          <w:sz w:val="28"/>
          <w:szCs w:val="28"/>
          <w:lang w:val="en-AU"/>
        </w:rPr>
        <w:t>contractată</w:t>
      </w:r>
      <w:proofErr w:type="spellEnd"/>
      <w:r w:rsidRPr="00563B25">
        <w:rPr>
          <w:rFonts w:ascii="Times New Roman" w:hAnsi="Times New Roman" w:cs="Times New Roman"/>
          <w:sz w:val="28"/>
          <w:szCs w:val="28"/>
          <w:lang w:val="en-AU"/>
        </w:rPr>
        <w:t>: </w:t>
      </w:r>
      <w:r w:rsidRPr="00563B25">
        <w:rPr>
          <w:rFonts w:ascii="Times New Roman" w:hAnsi="Times New Roman" w:cs="Times New Roman"/>
          <w:sz w:val="28"/>
          <w:szCs w:val="28"/>
        </w:rPr>
        <w:t>BROJBOIU DUMITRU ADRIAN FLORINEL – PERSOANA FIZICA AUTORIZATA</w:t>
      </w:r>
    </w:p>
    <w:p w:rsidR="00A2402D" w:rsidRPr="00563B25" w:rsidRDefault="00A2402D" w:rsidP="00563B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563B25">
        <w:rPr>
          <w:rFonts w:ascii="Times New Roman" w:hAnsi="Times New Roman" w:cs="Times New Roman"/>
          <w:sz w:val="28"/>
          <w:szCs w:val="28"/>
          <w:lang w:val="en-AU"/>
        </w:rPr>
        <w:t>Identificare</w:t>
      </w:r>
      <w:proofErr w:type="spellEnd"/>
      <w:r w:rsidRPr="00563B25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563B25">
        <w:rPr>
          <w:rFonts w:ascii="Times New Roman" w:hAnsi="Times New Roman" w:cs="Times New Roman"/>
          <w:sz w:val="28"/>
          <w:szCs w:val="28"/>
          <w:lang w:val="en-AU"/>
        </w:rPr>
        <w:t>firmă</w:t>
      </w:r>
      <w:proofErr w:type="spellEnd"/>
      <w:r w:rsidRPr="00563B25">
        <w:rPr>
          <w:rFonts w:ascii="Times New Roman" w:hAnsi="Times New Roman" w:cs="Times New Roman"/>
          <w:sz w:val="28"/>
          <w:szCs w:val="28"/>
          <w:lang w:val="en-AU"/>
        </w:rPr>
        <w:t>:  </w:t>
      </w:r>
      <w:r w:rsidR="00F00556" w:rsidRPr="00563B25">
        <w:rPr>
          <w:rFonts w:ascii="Times New Roman" w:hAnsi="Times New Roman" w:cs="Times New Roman"/>
          <w:sz w:val="28"/>
          <w:szCs w:val="28"/>
          <w:lang w:val="ro-RO"/>
        </w:rPr>
        <w:t>19941119</w:t>
      </w:r>
    </w:p>
    <w:p w:rsidR="00A2402D" w:rsidRPr="00563B25" w:rsidRDefault="00F00556" w:rsidP="00563B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563B25">
        <w:rPr>
          <w:rFonts w:ascii="Times New Roman" w:hAnsi="Times New Roman" w:cs="Times New Roman"/>
          <w:bCs/>
          <w:sz w:val="28"/>
          <w:szCs w:val="28"/>
        </w:rPr>
        <w:t>Valoare</w:t>
      </w:r>
      <w:proofErr w:type="spellEnd"/>
      <w:r w:rsidRPr="00563B25">
        <w:rPr>
          <w:rFonts w:ascii="Times New Roman" w:hAnsi="Times New Roman" w:cs="Times New Roman"/>
          <w:bCs/>
          <w:sz w:val="28"/>
          <w:szCs w:val="28"/>
        </w:rPr>
        <w:t xml:space="preserve"> contract </w:t>
      </w:r>
      <w:proofErr w:type="spellStart"/>
      <w:r w:rsidRPr="00563B25">
        <w:rPr>
          <w:rFonts w:ascii="Times New Roman" w:hAnsi="Times New Roman" w:cs="Times New Roman"/>
          <w:bCs/>
          <w:sz w:val="28"/>
          <w:szCs w:val="28"/>
        </w:rPr>
        <w:t>atribuit</w:t>
      </w:r>
      <w:proofErr w:type="spellEnd"/>
      <w:r w:rsidRPr="00563B25">
        <w:rPr>
          <w:rFonts w:ascii="Times New Roman" w:hAnsi="Times New Roman" w:cs="Times New Roman"/>
          <w:bCs/>
          <w:sz w:val="28"/>
          <w:szCs w:val="28"/>
        </w:rPr>
        <w:t xml:space="preserve"> (LEI):</w:t>
      </w:r>
      <w:r w:rsidRPr="00563B25">
        <w:rPr>
          <w:rFonts w:ascii="Times New Roman" w:hAnsi="Times New Roman" w:cs="Times New Roman"/>
          <w:sz w:val="28"/>
          <w:szCs w:val="28"/>
        </w:rPr>
        <w:t> </w:t>
      </w:r>
      <w:r w:rsidRPr="00563B25">
        <w:rPr>
          <w:rFonts w:ascii="Times New Roman" w:hAnsi="Times New Roman" w:cs="Times New Roman"/>
          <w:sz w:val="28"/>
          <w:szCs w:val="28"/>
          <w:lang w:val="ro-RO"/>
        </w:rPr>
        <w:t>13.530,00 lei</w:t>
      </w:r>
    </w:p>
    <w:p w:rsidR="00F00556" w:rsidRPr="00563B25" w:rsidRDefault="00F00556" w:rsidP="00563B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63B25">
        <w:rPr>
          <w:rFonts w:ascii="Times New Roman" w:hAnsi="Times New Roman" w:cs="Times New Roman"/>
          <w:sz w:val="28"/>
          <w:szCs w:val="28"/>
          <w:lang w:val="ro-RO"/>
        </w:rPr>
        <w:t>Data semnare contract: 29.11.2013</w:t>
      </w:r>
    </w:p>
    <w:p w:rsidR="00F00556" w:rsidRPr="00563B25" w:rsidRDefault="00C07EB3" w:rsidP="00563B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63B25">
        <w:rPr>
          <w:rFonts w:ascii="Times New Roman" w:hAnsi="Times New Roman" w:cs="Times New Roman"/>
          <w:sz w:val="28"/>
          <w:szCs w:val="28"/>
          <w:lang w:val="ro-RO"/>
        </w:rPr>
        <w:t>Nr. contract: 1389</w:t>
      </w:r>
    </w:p>
    <w:p w:rsidR="00C07EB3" w:rsidRDefault="00C07EB3" w:rsidP="00C07EB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3B25" w:rsidRPr="006429D9" w:rsidRDefault="00563B25" w:rsidP="00563B25">
      <w:pPr>
        <w:spacing w:after="0"/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Alte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informaţii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</w:p>
    <w:p w:rsidR="00563B25" w:rsidRPr="006429D9" w:rsidRDefault="00563B25" w:rsidP="00563B2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In data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de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DA5B3C">
        <w:rPr>
          <w:rFonts w:ascii="Times New Roman" w:hAnsi="Times New Roman" w:cs="Times New Roman"/>
          <w:sz w:val="24"/>
          <w:szCs w:val="24"/>
          <w:lang w:val="en-AU"/>
        </w:rPr>
        <w:t>14.11.2013</w:t>
      </w:r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6429D9">
        <w:rPr>
          <w:rFonts w:ascii="Times New Roman" w:hAnsi="Times New Roman" w:cs="Times New Roman"/>
          <w:sz w:val="24"/>
          <w:szCs w:val="24"/>
          <w:lang w:val="ro-RO"/>
        </w:rPr>
        <w:t xml:space="preserve">S.C. AMIRAS C&amp;L IMPEX S.R.L. a publicat pe pagina web </w:t>
      </w:r>
      <w:hyperlink r:id="rId4" w:history="1">
        <w:r w:rsidRPr="006429D9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www.fonduri-ue.ro</w:t>
        </w:r>
      </w:hyperlink>
      <w:r w:rsidRPr="006429D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ro-RO"/>
        </w:rPr>
        <w:t>sectiunea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ro-RO"/>
        </w:rPr>
        <w:t xml:space="preserve"> „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ro-RO"/>
        </w:rPr>
        <w:t>Achizitii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ro-RO"/>
        </w:rPr>
        <w:t>privati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ro-RO"/>
        </w:rPr>
        <w:t xml:space="preserve">”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anunţul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de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participare</w:t>
      </w:r>
      <w:proofErr w:type="spellEnd"/>
      <w:r w:rsidRPr="006429D9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la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procedura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de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atribuire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a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contractului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de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servicii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de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consultanta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in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domeniul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inovării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si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servicii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de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sprijinire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a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inovării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in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cadrul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proiectului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«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Noi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produse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inovative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bazate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pe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LED-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uri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destinate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iluminatului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».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Aceasta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procedura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a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fost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impartita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pe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2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loturi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>.</w:t>
      </w:r>
      <w:r w:rsidRPr="00563B2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40B26">
        <w:rPr>
          <w:rFonts w:ascii="Times New Roman" w:hAnsi="Times New Roman" w:cs="Times New Roman"/>
          <w:sz w:val="24"/>
          <w:szCs w:val="24"/>
          <w:lang w:val="fr-FR"/>
        </w:rPr>
        <w:t>Mentionam</w:t>
      </w:r>
      <w:proofErr w:type="spellEnd"/>
      <w:r w:rsidRPr="00440B2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faptul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40B26">
        <w:rPr>
          <w:rFonts w:ascii="Times New Roman" w:hAnsi="Times New Roman" w:cs="Times New Roman"/>
          <w:sz w:val="24"/>
          <w:szCs w:val="24"/>
          <w:lang w:val="fr-FR"/>
        </w:rPr>
        <w:t xml:space="preserve">ca la data </w:t>
      </w:r>
      <w:proofErr w:type="spellStart"/>
      <w:r w:rsidRPr="00440B26">
        <w:rPr>
          <w:rFonts w:ascii="Times New Roman" w:hAnsi="Times New Roman" w:cs="Times New Roman"/>
          <w:sz w:val="24"/>
          <w:szCs w:val="24"/>
          <w:lang w:val="fr-FR"/>
        </w:rPr>
        <w:t>publicarii</w:t>
      </w:r>
      <w:proofErr w:type="spellEnd"/>
      <w:r w:rsidRPr="00440B2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40B26">
        <w:rPr>
          <w:rFonts w:ascii="Times New Roman" w:hAnsi="Times New Roman" w:cs="Times New Roman"/>
          <w:sz w:val="24"/>
          <w:szCs w:val="24"/>
          <w:lang w:val="fr-FR"/>
        </w:rPr>
        <w:t>anuntului</w:t>
      </w:r>
      <w:proofErr w:type="spellEnd"/>
      <w:r w:rsidRPr="00440B2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40B26">
        <w:rPr>
          <w:rFonts w:ascii="Times New Roman" w:hAnsi="Times New Roman" w:cs="Times New Roman"/>
          <w:sz w:val="24"/>
          <w:szCs w:val="24"/>
          <w:lang w:val="fr-FR"/>
        </w:rPr>
        <w:t>participare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DA5B3C">
        <w:rPr>
          <w:rFonts w:ascii="Times New Roman" w:hAnsi="Times New Roman" w:cs="Times New Roman"/>
          <w:sz w:val="24"/>
          <w:szCs w:val="24"/>
          <w:lang w:val="en-AU"/>
        </w:rPr>
        <w:t>14.11.2013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site-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hyperlink r:id="rId5" w:history="1">
        <w:r w:rsidRPr="006429D9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www.fonduri-ue.ro</w:t>
        </w:r>
      </w:hyperlink>
      <w:r w:rsidRPr="00440B26"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proofErr w:type="spellStart"/>
      <w:r w:rsidRPr="00440B26">
        <w:rPr>
          <w:rFonts w:ascii="Times New Roman" w:hAnsi="Times New Roman" w:cs="Times New Roman"/>
          <w:sz w:val="24"/>
          <w:szCs w:val="24"/>
          <w:lang w:val="ro-RO"/>
        </w:rPr>
        <w:t>sectiunea</w:t>
      </w:r>
      <w:proofErr w:type="spellEnd"/>
      <w:r w:rsidRPr="00440B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info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” – „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Intrebari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frecvente” nu erau postate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informatii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referitoare </w:t>
      </w:r>
      <w:r w:rsidRPr="00440B26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situatia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in care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procedura</w:t>
      </w:r>
      <w:proofErr w:type="spellEnd"/>
      <w:r w:rsidRPr="00440B2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este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structurata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40B26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440B2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40B26">
        <w:rPr>
          <w:rFonts w:ascii="Times New Roman" w:hAnsi="Times New Roman" w:cs="Times New Roman"/>
          <w:sz w:val="24"/>
          <w:szCs w:val="24"/>
          <w:lang w:val="fr-FR"/>
        </w:rPr>
        <w:t>loturi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63B25" w:rsidRDefault="00563B25" w:rsidP="00563B2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563B25" w:rsidRDefault="00563B25" w:rsidP="00563B2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La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momentul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atribuirii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am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constatat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ca nu se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poate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publica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gramStart"/>
      <w:r w:rsidRPr="006429D9">
        <w:rPr>
          <w:rFonts w:ascii="Times New Roman" w:hAnsi="Times New Roman" w:cs="Times New Roman"/>
          <w:sz w:val="24"/>
          <w:szCs w:val="24"/>
          <w:lang w:val="en-AU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anunt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atribuire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ambele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loturi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intrucat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portalul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nu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permite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introducerea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mai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multor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variabile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in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campurile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prestabilite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ale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anuntului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>.</w:t>
      </w:r>
      <w:r w:rsidRPr="00AF3355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In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anuntul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de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atribuire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prestabilit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generat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de portal</w:t>
      </w:r>
      <w:r w:rsidR="004C2C8F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="004C2C8F">
        <w:rPr>
          <w:rFonts w:ascii="Times New Roman" w:hAnsi="Times New Roman" w:cs="Times New Roman"/>
          <w:sz w:val="24"/>
          <w:szCs w:val="24"/>
          <w:lang w:val="en-AU"/>
        </w:rPr>
        <w:t>publicat</w:t>
      </w:r>
      <w:proofErr w:type="spellEnd"/>
      <w:r w:rsidR="004C2C8F">
        <w:rPr>
          <w:rFonts w:ascii="Times New Roman" w:hAnsi="Times New Roman" w:cs="Times New Roman"/>
          <w:sz w:val="24"/>
          <w:szCs w:val="24"/>
          <w:lang w:val="en-AU"/>
        </w:rPr>
        <w:t xml:space="preserve"> in data </w:t>
      </w:r>
      <w:proofErr w:type="spellStart"/>
      <w:r w:rsidR="004C2C8F">
        <w:rPr>
          <w:rFonts w:ascii="Times New Roman" w:hAnsi="Times New Roman" w:cs="Times New Roman"/>
          <w:sz w:val="24"/>
          <w:szCs w:val="24"/>
          <w:lang w:val="en-AU"/>
        </w:rPr>
        <w:t>de</w:t>
      </w:r>
      <w:proofErr w:type="spellEnd"/>
      <w:r w:rsidR="004C2C8F">
        <w:rPr>
          <w:rFonts w:ascii="Times New Roman" w:hAnsi="Times New Roman" w:cs="Times New Roman"/>
          <w:sz w:val="24"/>
          <w:szCs w:val="24"/>
          <w:lang w:val="en-AU"/>
        </w:rPr>
        <w:t xml:space="preserve"> 02.12.2013,</w:t>
      </w:r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am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introdus</w:t>
      </w:r>
      <w:proofErr w:type="spellEnd"/>
      <w:r w:rsidRPr="006429D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429D9">
        <w:rPr>
          <w:rFonts w:ascii="Times New Roman" w:hAnsi="Times New Roman" w:cs="Times New Roman"/>
          <w:sz w:val="24"/>
          <w:szCs w:val="24"/>
          <w:lang w:val="en-AU"/>
        </w:rPr>
        <w:t>informat</w:t>
      </w:r>
      <w:r>
        <w:rPr>
          <w:rFonts w:ascii="Times New Roman" w:hAnsi="Times New Roman" w:cs="Times New Roman"/>
          <w:sz w:val="24"/>
          <w:szCs w:val="24"/>
          <w:lang w:val="en-AU"/>
        </w:rPr>
        <w:t>iile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atribuirea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lotului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2</w:t>
      </w:r>
      <w:r w:rsidR="004C2C8F">
        <w:rPr>
          <w:rFonts w:ascii="Times New Roman" w:hAnsi="Times New Roman" w:cs="Times New Roman"/>
          <w:sz w:val="24"/>
          <w:szCs w:val="24"/>
          <w:lang w:val="en-AU"/>
        </w:rPr>
        <w:t>:</w:t>
      </w:r>
    </w:p>
    <w:p w:rsidR="00E31D0A" w:rsidRDefault="00E31D0A" w:rsidP="00563B2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4C2C8F" w:rsidRDefault="004C2C8F" w:rsidP="004C2C8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563B25">
        <w:rPr>
          <w:rFonts w:ascii="Times New Roman" w:hAnsi="Times New Roman" w:cs="Times New Roman"/>
          <w:sz w:val="28"/>
          <w:szCs w:val="28"/>
          <w:lang w:val="en-AU"/>
        </w:rPr>
        <w:t xml:space="preserve">Date </w:t>
      </w:r>
      <w:proofErr w:type="spellStart"/>
      <w:r w:rsidRPr="00563B25">
        <w:rPr>
          <w:rFonts w:ascii="Times New Roman" w:hAnsi="Times New Roman" w:cs="Times New Roman"/>
          <w:sz w:val="28"/>
          <w:szCs w:val="28"/>
          <w:lang w:val="en-AU"/>
        </w:rPr>
        <w:t>firmă</w:t>
      </w:r>
      <w:proofErr w:type="spellEnd"/>
      <w:r w:rsidRPr="00563B25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563B25">
        <w:rPr>
          <w:rFonts w:ascii="Times New Roman" w:hAnsi="Times New Roman" w:cs="Times New Roman"/>
          <w:sz w:val="28"/>
          <w:szCs w:val="28"/>
          <w:lang w:val="en-AU"/>
        </w:rPr>
        <w:t>contractată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LOTUL 2</w:t>
      </w:r>
      <w:r w:rsidRPr="00563B25">
        <w:rPr>
          <w:rFonts w:ascii="Times New Roman" w:hAnsi="Times New Roman" w:cs="Times New Roman"/>
          <w:sz w:val="28"/>
          <w:szCs w:val="28"/>
          <w:lang w:val="en-AU"/>
        </w:rPr>
        <w:t xml:space="preserve">: </w:t>
      </w:r>
    </w:p>
    <w:p w:rsidR="004C2C8F" w:rsidRDefault="004C2C8F" w:rsidP="00563B2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AU"/>
        </w:rPr>
      </w:pPr>
    </w:p>
    <w:p w:rsidR="00E31D0A" w:rsidRPr="00E31D0A" w:rsidRDefault="00E31D0A" w:rsidP="00563B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B25">
        <w:rPr>
          <w:rFonts w:ascii="Times New Roman" w:hAnsi="Times New Roman" w:cs="Times New Roman"/>
          <w:sz w:val="28"/>
          <w:szCs w:val="28"/>
          <w:lang w:val="en-AU"/>
        </w:rPr>
        <w:t xml:space="preserve">Firma </w:t>
      </w:r>
      <w:proofErr w:type="spellStart"/>
      <w:r w:rsidRPr="00E31D0A">
        <w:rPr>
          <w:rFonts w:ascii="Times New Roman" w:hAnsi="Times New Roman" w:cs="Times New Roman"/>
          <w:bCs/>
          <w:sz w:val="28"/>
          <w:szCs w:val="28"/>
        </w:rPr>
        <w:t>contractată</w:t>
      </w:r>
      <w:proofErr w:type="spellEnd"/>
      <w:r w:rsidRPr="00E31D0A">
        <w:rPr>
          <w:rFonts w:ascii="Times New Roman" w:hAnsi="Times New Roman" w:cs="Times New Roman"/>
          <w:bCs/>
          <w:sz w:val="28"/>
          <w:szCs w:val="28"/>
        </w:rPr>
        <w:t>: ELECTRIC PRODUCTS INDEPENDENT CERTIFICATION BODY- OICPE SRL</w:t>
      </w:r>
    </w:p>
    <w:p w:rsidR="00E31D0A" w:rsidRPr="00E31D0A" w:rsidRDefault="00E31D0A" w:rsidP="00563B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31D0A">
        <w:rPr>
          <w:rFonts w:ascii="Times New Roman" w:hAnsi="Times New Roman" w:cs="Times New Roman"/>
          <w:bCs/>
          <w:sz w:val="28"/>
          <w:szCs w:val="28"/>
        </w:rPr>
        <w:t>Identificare</w:t>
      </w:r>
      <w:proofErr w:type="spellEnd"/>
      <w:r w:rsidRPr="00E31D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31D0A">
        <w:rPr>
          <w:rFonts w:ascii="Times New Roman" w:hAnsi="Times New Roman" w:cs="Times New Roman"/>
          <w:bCs/>
          <w:sz w:val="28"/>
          <w:szCs w:val="28"/>
        </w:rPr>
        <w:t>firmă</w:t>
      </w:r>
      <w:proofErr w:type="spellEnd"/>
      <w:r w:rsidRPr="00E31D0A">
        <w:rPr>
          <w:rFonts w:ascii="Times New Roman" w:hAnsi="Times New Roman" w:cs="Times New Roman"/>
          <w:bCs/>
          <w:sz w:val="28"/>
          <w:szCs w:val="28"/>
        </w:rPr>
        <w:t>:  25338954</w:t>
      </w:r>
    </w:p>
    <w:p w:rsidR="00563B25" w:rsidRPr="00E31D0A" w:rsidRDefault="00E31D0A" w:rsidP="00563B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63B25">
        <w:rPr>
          <w:rFonts w:ascii="Times New Roman" w:hAnsi="Times New Roman" w:cs="Times New Roman"/>
          <w:bCs/>
          <w:sz w:val="28"/>
          <w:szCs w:val="28"/>
        </w:rPr>
        <w:t>Valoare</w:t>
      </w:r>
      <w:proofErr w:type="spellEnd"/>
      <w:r w:rsidRPr="00563B25">
        <w:rPr>
          <w:rFonts w:ascii="Times New Roman" w:hAnsi="Times New Roman" w:cs="Times New Roman"/>
          <w:bCs/>
          <w:sz w:val="28"/>
          <w:szCs w:val="28"/>
        </w:rPr>
        <w:t xml:space="preserve"> contract </w:t>
      </w:r>
      <w:proofErr w:type="spellStart"/>
      <w:r w:rsidRPr="00563B25">
        <w:rPr>
          <w:rFonts w:ascii="Times New Roman" w:hAnsi="Times New Roman" w:cs="Times New Roman"/>
          <w:bCs/>
          <w:sz w:val="28"/>
          <w:szCs w:val="28"/>
        </w:rPr>
        <w:t>atribuit</w:t>
      </w:r>
      <w:proofErr w:type="spellEnd"/>
      <w:r w:rsidRPr="00563B25">
        <w:rPr>
          <w:rFonts w:ascii="Times New Roman" w:hAnsi="Times New Roman" w:cs="Times New Roman"/>
          <w:bCs/>
          <w:sz w:val="28"/>
          <w:szCs w:val="28"/>
        </w:rPr>
        <w:t xml:space="preserve"> (LEI):</w:t>
      </w:r>
      <w:r w:rsidRPr="00E31D0A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Pr="00E31D0A">
        <w:rPr>
          <w:rFonts w:ascii="Times New Roman" w:hAnsi="Times New Roman" w:cs="Times New Roman"/>
          <w:bCs/>
          <w:sz w:val="28"/>
          <w:szCs w:val="28"/>
        </w:rPr>
        <w:t>525.000,00  lei</w:t>
      </w:r>
      <w:proofErr w:type="gramEnd"/>
    </w:p>
    <w:p w:rsidR="00563B25" w:rsidRPr="00E31D0A" w:rsidRDefault="00E31D0A" w:rsidP="00C07EB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D0A">
        <w:rPr>
          <w:rFonts w:ascii="Times New Roman" w:hAnsi="Times New Roman" w:cs="Times New Roman"/>
          <w:bCs/>
          <w:sz w:val="28"/>
          <w:szCs w:val="28"/>
        </w:rPr>
        <w:t>Data semnare contract:</w:t>
      </w:r>
      <w:r w:rsidRPr="00E31D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1D0A">
        <w:rPr>
          <w:rFonts w:ascii="Times New Roman" w:hAnsi="Times New Roman" w:cs="Times New Roman"/>
          <w:bCs/>
          <w:sz w:val="28"/>
          <w:szCs w:val="28"/>
        </w:rPr>
        <w:t>29.11.2013</w:t>
      </w:r>
    </w:p>
    <w:p w:rsidR="00E31D0A" w:rsidRPr="00CD6EC5" w:rsidRDefault="00E31D0A" w:rsidP="00E31D0A">
      <w:pPr>
        <w:spacing w:after="0"/>
        <w:jc w:val="both"/>
        <w:rPr>
          <w:rFonts w:ascii="Times New Roman" w:hAnsi="Times New Roman"/>
          <w:b/>
          <w:bCs/>
          <w:lang w:val="ro-RO"/>
        </w:rPr>
      </w:pPr>
      <w:r w:rsidRPr="00563B25">
        <w:rPr>
          <w:rFonts w:ascii="Times New Roman" w:hAnsi="Times New Roman" w:cs="Times New Roman"/>
          <w:sz w:val="28"/>
          <w:szCs w:val="28"/>
          <w:lang w:val="ro-RO"/>
        </w:rPr>
        <w:t>Nr. contract:</w:t>
      </w:r>
      <w:r w:rsidRPr="00E31D0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31D0A">
        <w:rPr>
          <w:rFonts w:ascii="Times New Roman" w:hAnsi="Times New Roman" w:cs="Times New Roman"/>
          <w:sz w:val="28"/>
          <w:szCs w:val="28"/>
          <w:lang w:val="ro-RO"/>
        </w:rPr>
        <w:t xml:space="preserve">1391 </w:t>
      </w:r>
    </w:p>
    <w:p w:rsidR="00E31D0A" w:rsidRDefault="00E31D0A" w:rsidP="00C07EB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3B25" w:rsidRDefault="00563B25" w:rsidP="00C07E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Detalii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anunt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participare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: </w:t>
      </w:r>
    </w:p>
    <w:p w:rsidR="00563B25" w:rsidRDefault="00563B25" w:rsidP="00C07E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563B25" w:rsidRDefault="00563B25" w:rsidP="00C07E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EE595A">
        <w:rPr>
          <w:rFonts w:ascii="Times New Roman" w:hAnsi="Times New Roman" w:cs="Times New Roman"/>
          <w:sz w:val="24"/>
          <w:szCs w:val="24"/>
          <w:lang w:val="en-AU"/>
        </w:rPr>
        <w:t xml:space="preserve">Data </w:t>
      </w:r>
      <w:proofErr w:type="spellStart"/>
      <w:r w:rsidRPr="00EE595A">
        <w:rPr>
          <w:rFonts w:ascii="Times New Roman" w:hAnsi="Times New Roman" w:cs="Times New Roman"/>
          <w:sz w:val="24"/>
          <w:szCs w:val="24"/>
          <w:lang w:val="en-AU"/>
        </w:rPr>
        <w:t>publicarii</w:t>
      </w:r>
      <w:proofErr w:type="spellEnd"/>
      <w:r w:rsidRPr="00EE595A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  <w:lang w:val="en-AU"/>
        </w:rPr>
        <w:t>anuntului</w:t>
      </w:r>
      <w:proofErr w:type="spellEnd"/>
      <w:r w:rsidRPr="00296E58">
        <w:t xml:space="preserve"> </w:t>
      </w:r>
      <w:r w:rsidRPr="00296E58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296E58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EE595A">
        <w:rPr>
          <w:rFonts w:ascii="Times New Roman" w:hAnsi="Times New Roman" w:cs="Times New Roman"/>
          <w:sz w:val="24"/>
          <w:szCs w:val="24"/>
          <w:lang w:val="en-AU"/>
        </w:rPr>
        <w:t xml:space="preserve">: </w:t>
      </w:r>
      <w:r w:rsidRPr="00DA5B3C">
        <w:rPr>
          <w:rFonts w:ascii="Times New Roman" w:hAnsi="Times New Roman" w:cs="Times New Roman"/>
          <w:sz w:val="24"/>
          <w:szCs w:val="24"/>
          <w:lang w:val="en-AU"/>
        </w:rPr>
        <w:t>14.11.2013</w:t>
      </w:r>
    </w:p>
    <w:p w:rsidR="00563B25" w:rsidRPr="00CF0AB4" w:rsidRDefault="00563B25" w:rsidP="00C07EB3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AU"/>
        </w:rPr>
      </w:pPr>
    </w:p>
    <w:p w:rsidR="00C07EB3" w:rsidRDefault="00C07EB3" w:rsidP="00C07E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r w:rsidRPr="00C07EB3">
        <w:rPr>
          <w:rFonts w:ascii="Times New Roman" w:hAnsi="Times New Roman" w:cs="Times New Roman"/>
          <w:sz w:val="24"/>
          <w:szCs w:val="24"/>
          <w:lang w:val="en-AU"/>
        </w:rPr>
        <w:t>Denumirea</w:t>
      </w:r>
      <w:proofErr w:type="spellEnd"/>
      <w:r w:rsidRPr="00C07EB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C07EB3">
        <w:rPr>
          <w:rFonts w:ascii="Times New Roman" w:hAnsi="Times New Roman" w:cs="Times New Roman"/>
          <w:sz w:val="24"/>
          <w:szCs w:val="24"/>
          <w:lang w:val="en-AU"/>
        </w:rPr>
        <w:t>si</w:t>
      </w:r>
      <w:proofErr w:type="spellEnd"/>
      <w:r w:rsidRPr="00C07EB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C07EB3">
        <w:rPr>
          <w:rFonts w:ascii="Times New Roman" w:hAnsi="Times New Roman" w:cs="Times New Roman"/>
          <w:sz w:val="24"/>
          <w:szCs w:val="24"/>
          <w:lang w:val="en-AU"/>
        </w:rPr>
        <w:t>adresa</w:t>
      </w:r>
      <w:proofErr w:type="spellEnd"/>
      <w:r w:rsidRPr="00C07EB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C07EB3">
        <w:rPr>
          <w:rFonts w:ascii="Times New Roman" w:hAnsi="Times New Roman" w:cs="Times New Roman"/>
          <w:sz w:val="24"/>
          <w:szCs w:val="24"/>
          <w:lang w:val="en-AU"/>
        </w:rPr>
        <w:t>autoritatii</w:t>
      </w:r>
      <w:proofErr w:type="spellEnd"/>
      <w:r w:rsidRPr="00C07EB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C07EB3">
        <w:rPr>
          <w:rFonts w:ascii="Times New Roman" w:hAnsi="Times New Roman" w:cs="Times New Roman"/>
          <w:sz w:val="24"/>
          <w:szCs w:val="24"/>
          <w:lang w:val="en-AU"/>
        </w:rPr>
        <w:t>contractante</w:t>
      </w:r>
      <w:proofErr w:type="spellEnd"/>
      <w:r w:rsidRPr="00C07EB3">
        <w:rPr>
          <w:rFonts w:ascii="Times New Roman" w:hAnsi="Times New Roman" w:cs="Times New Roman"/>
          <w:sz w:val="24"/>
          <w:szCs w:val="24"/>
          <w:lang w:val="en-AU"/>
        </w:rPr>
        <w:t xml:space="preserve">: </w:t>
      </w:r>
    </w:p>
    <w:p w:rsidR="00C07EB3" w:rsidRDefault="00C07EB3" w:rsidP="00C07E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DA5B3C">
        <w:rPr>
          <w:rFonts w:ascii="Times New Roman" w:hAnsi="Times New Roman" w:cs="Times New Roman"/>
          <w:sz w:val="24"/>
          <w:szCs w:val="24"/>
          <w:lang w:val="en-AU"/>
        </w:rPr>
        <w:t>S.C. AMIRAS C&amp;L IMPEX S.R.L.</w:t>
      </w:r>
    </w:p>
    <w:p w:rsidR="00C07EB3" w:rsidRDefault="00C07EB3" w:rsidP="00C07EB3">
      <w:pPr>
        <w:spacing w:after="0"/>
        <w:rPr>
          <w:rFonts w:ascii="Times New Roman" w:hAnsi="Times New Roman" w:cs="Times New Roman"/>
          <w:sz w:val="24"/>
          <w:szCs w:val="24"/>
          <w:lang w:val="en-AU"/>
        </w:rPr>
      </w:pPr>
      <w:r w:rsidRPr="00DA5B3C">
        <w:rPr>
          <w:rFonts w:ascii="Times New Roman" w:hAnsi="Times New Roman" w:cs="Times New Roman"/>
          <w:sz w:val="24"/>
          <w:szCs w:val="24"/>
          <w:lang w:val="en-AU"/>
        </w:rPr>
        <w:t>CUI 917713</w:t>
      </w:r>
      <w:r w:rsidRPr="00DA5B3C">
        <w:rPr>
          <w:rFonts w:ascii="Times New Roman" w:hAnsi="Times New Roman" w:cs="Times New Roman"/>
          <w:sz w:val="24"/>
          <w:szCs w:val="24"/>
          <w:lang w:val="en-AU"/>
        </w:rPr>
        <w:br/>
      </w:r>
      <w:proofErr w:type="spellStart"/>
      <w:r w:rsidRPr="00DA5B3C">
        <w:rPr>
          <w:rFonts w:ascii="Times New Roman" w:hAnsi="Times New Roman" w:cs="Times New Roman"/>
          <w:sz w:val="24"/>
          <w:szCs w:val="24"/>
          <w:lang w:val="en-AU"/>
        </w:rPr>
        <w:t>Adresa</w:t>
      </w:r>
      <w:proofErr w:type="spellEnd"/>
      <w:r w:rsidRPr="00DA5B3C">
        <w:rPr>
          <w:rFonts w:ascii="Times New Roman" w:hAnsi="Times New Roman" w:cs="Times New Roman"/>
          <w:sz w:val="24"/>
          <w:szCs w:val="24"/>
          <w:lang w:val="en-AU"/>
        </w:rPr>
        <w:t xml:space="preserve">: </w:t>
      </w:r>
      <w:proofErr w:type="spellStart"/>
      <w:r w:rsidRPr="00DA5B3C">
        <w:rPr>
          <w:rFonts w:ascii="Times New Roman" w:hAnsi="Times New Roman" w:cs="Times New Roman"/>
          <w:sz w:val="24"/>
          <w:szCs w:val="24"/>
          <w:lang w:val="en-AU"/>
        </w:rPr>
        <w:t>Strada</w:t>
      </w:r>
      <w:proofErr w:type="spellEnd"/>
      <w:r w:rsidRPr="00DA5B3C">
        <w:rPr>
          <w:rFonts w:ascii="Times New Roman" w:hAnsi="Times New Roman" w:cs="Times New Roman"/>
          <w:sz w:val="24"/>
          <w:szCs w:val="24"/>
          <w:lang w:val="en-AU"/>
        </w:rPr>
        <w:t xml:space="preserve"> Constantin </w:t>
      </w:r>
      <w:proofErr w:type="spellStart"/>
      <w:r w:rsidRPr="00DA5B3C">
        <w:rPr>
          <w:rFonts w:ascii="Times New Roman" w:hAnsi="Times New Roman" w:cs="Times New Roman"/>
          <w:sz w:val="24"/>
          <w:szCs w:val="24"/>
          <w:lang w:val="en-AU"/>
        </w:rPr>
        <w:t>Brâncoveanu</w:t>
      </w:r>
      <w:proofErr w:type="spellEnd"/>
      <w:r w:rsidRPr="00DA5B3C">
        <w:rPr>
          <w:rFonts w:ascii="Times New Roman" w:hAnsi="Times New Roman" w:cs="Times New Roman"/>
          <w:sz w:val="24"/>
          <w:szCs w:val="24"/>
          <w:lang w:val="en-AU"/>
        </w:rPr>
        <w:t xml:space="preserve">, Nr. 66A, </w:t>
      </w:r>
      <w:proofErr w:type="spellStart"/>
      <w:r w:rsidRPr="00DA5B3C">
        <w:rPr>
          <w:rFonts w:ascii="Times New Roman" w:hAnsi="Times New Roman" w:cs="Times New Roman"/>
          <w:sz w:val="24"/>
          <w:szCs w:val="24"/>
          <w:lang w:val="en-AU"/>
        </w:rPr>
        <w:t>judeţul</w:t>
      </w:r>
      <w:proofErr w:type="spellEnd"/>
      <w:r w:rsidRPr="00DA5B3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A5B3C">
        <w:rPr>
          <w:rFonts w:ascii="Times New Roman" w:hAnsi="Times New Roman" w:cs="Times New Roman"/>
          <w:sz w:val="24"/>
          <w:szCs w:val="24"/>
          <w:lang w:val="en-AU"/>
        </w:rPr>
        <w:t>Dâmboviţa</w:t>
      </w:r>
      <w:proofErr w:type="spellEnd"/>
      <w:r w:rsidRPr="00DA5B3C">
        <w:rPr>
          <w:rFonts w:ascii="Times New Roman" w:hAnsi="Times New Roman" w:cs="Times New Roman"/>
          <w:sz w:val="24"/>
          <w:szCs w:val="24"/>
          <w:lang w:val="en-AU"/>
        </w:rPr>
        <w:br/>
      </w:r>
      <w:proofErr w:type="spellStart"/>
      <w:r w:rsidRPr="00DA5B3C">
        <w:rPr>
          <w:rFonts w:ascii="Times New Roman" w:hAnsi="Times New Roman" w:cs="Times New Roman"/>
          <w:sz w:val="24"/>
          <w:szCs w:val="24"/>
          <w:lang w:val="en-AU"/>
        </w:rPr>
        <w:t>Telefon</w:t>
      </w:r>
      <w:proofErr w:type="spellEnd"/>
      <w:r w:rsidRPr="00DA5B3C">
        <w:rPr>
          <w:rFonts w:ascii="Times New Roman" w:hAnsi="Times New Roman" w:cs="Times New Roman"/>
          <w:sz w:val="24"/>
          <w:szCs w:val="24"/>
          <w:lang w:val="en-AU"/>
        </w:rPr>
        <w:t>: 0245 612 607</w:t>
      </w:r>
      <w:r w:rsidRPr="00DA5B3C">
        <w:rPr>
          <w:rFonts w:ascii="Times New Roman" w:hAnsi="Times New Roman" w:cs="Times New Roman"/>
          <w:sz w:val="24"/>
          <w:szCs w:val="24"/>
          <w:lang w:val="en-AU"/>
        </w:rPr>
        <w:br/>
        <w:t>Fax: 0245 612 607</w:t>
      </w:r>
    </w:p>
    <w:p w:rsidR="00EE595A" w:rsidRPr="00C07EB3" w:rsidRDefault="00EE595A" w:rsidP="00C07EB3">
      <w:pPr>
        <w:spacing w:after="0"/>
        <w:rPr>
          <w:rFonts w:ascii="Times New Roman" w:hAnsi="Times New Roman" w:cs="Times New Roman"/>
          <w:sz w:val="24"/>
          <w:szCs w:val="24"/>
          <w:lang w:val="en-AU"/>
        </w:rPr>
      </w:pPr>
    </w:p>
    <w:p w:rsidR="00563B25" w:rsidRDefault="00EE595A" w:rsidP="00EE59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595A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Operaţional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Sectorial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Creşterea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Competitivităţii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Axa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prioritară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2: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Competivitate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Tehnologica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Inovare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Major de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intervenţie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D.2.3 „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întreprinderilor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cercetare-dezvoltare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inovare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>”</w:t>
      </w:r>
      <w:r w:rsidRPr="00EE595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Operaţiunea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2.3.3 „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inovării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întreprinderilor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surse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beneficiar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>).</w:t>
      </w:r>
      <w:r w:rsidRPr="00EE595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inovative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bazate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LED-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destinate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iluminatului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>”</w:t>
      </w:r>
      <w:r w:rsidRPr="00EE595A">
        <w:rPr>
          <w:rFonts w:ascii="Times New Roman" w:hAnsi="Times New Roman" w:cs="Times New Roman"/>
          <w:sz w:val="24"/>
          <w:szCs w:val="24"/>
        </w:rPr>
        <w:br/>
      </w:r>
      <w:r w:rsidRPr="00EE595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prestarea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următoarelor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proofErr w:type="gramStart"/>
      <w:r w:rsidRPr="00EE595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E595A">
        <w:rPr>
          <w:rFonts w:ascii="Times New Roman" w:hAnsi="Times New Roman" w:cs="Times New Roman"/>
          <w:sz w:val="24"/>
          <w:szCs w:val="24"/>
        </w:rPr>
        <w:br/>
      </w:r>
      <w:r w:rsidRPr="00EE595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63B25">
        <w:rPr>
          <w:rFonts w:ascii="Times New Roman" w:hAnsi="Times New Roman" w:cs="Times New Roman"/>
          <w:b/>
          <w:sz w:val="24"/>
          <w:szCs w:val="24"/>
        </w:rPr>
        <w:t>Lotul</w:t>
      </w:r>
      <w:proofErr w:type="spellEnd"/>
      <w:r w:rsidRPr="00563B25">
        <w:rPr>
          <w:rFonts w:ascii="Times New Roman" w:hAnsi="Times New Roman" w:cs="Times New Roman"/>
          <w:b/>
          <w:sz w:val="24"/>
          <w:szCs w:val="24"/>
        </w:rPr>
        <w:t xml:space="preserve"> 1:</w:t>
      </w:r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consultanta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inovarii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consultanţă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materie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protejare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comercializare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intelectuală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acordurile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licenţelor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63B25">
        <w:rPr>
          <w:rFonts w:ascii="Times New Roman" w:hAnsi="Times New Roman" w:cs="Times New Roman"/>
          <w:b/>
          <w:sz w:val="24"/>
          <w:szCs w:val="24"/>
        </w:rPr>
        <w:t>Lotul</w:t>
      </w:r>
      <w:proofErr w:type="spellEnd"/>
      <w:r w:rsidRPr="00563B2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EE59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sprijinire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inovarii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>:</w:t>
      </w:r>
      <w:r w:rsidRPr="00EE595A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laboratoare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etichetarea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testarea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certificarea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br/>
      </w:r>
      <w:r w:rsidRPr="00EE595A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principal de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prestare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din Sat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Viforâta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Aninoasa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Dâmboviţa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, cod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poştal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137007</w:t>
      </w:r>
      <w:r w:rsidRPr="00EE595A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prestatorului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declarat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câştigător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locaţii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specificul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laboratoare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încercări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testări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etc.)</w:t>
      </w:r>
      <w:r w:rsidRPr="00EE595A">
        <w:rPr>
          <w:rFonts w:ascii="Times New Roman" w:hAnsi="Times New Roman" w:cs="Times New Roman"/>
          <w:sz w:val="24"/>
          <w:szCs w:val="24"/>
        </w:rPr>
        <w:br/>
      </w:r>
      <w:r w:rsidRPr="00EE595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>:</w:t>
      </w:r>
      <w:r w:rsidRPr="00EE595A">
        <w:rPr>
          <w:rFonts w:ascii="Times New Roman" w:hAnsi="Times New Roman" w:cs="Times New Roman"/>
          <w:sz w:val="24"/>
          <w:szCs w:val="24"/>
        </w:rPr>
        <w:br/>
        <w:t xml:space="preserve">• contract de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>:</w:t>
      </w:r>
      <w:r w:rsidRPr="00EE595A">
        <w:rPr>
          <w:rFonts w:ascii="Times New Roman" w:hAnsi="Times New Roman" w:cs="Times New Roman"/>
          <w:sz w:val="24"/>
          <w:szCs w:val="24"/>
        </w:rPr>
        <w:br/>
        <w:t xml:space="preserve">4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lotul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1</w:t>
      </w:r>
      <w:r w:rsidRPr="00EE595A">
        <w:rPr>
          <w:rFonts w:ascii="Times New Roman" w:hAnsi="Times New Roman" w:cs="Times New Roman"/>
          <w:sz w:val="24"/>
          <w:szCs w:val="24"/>
        </w:rPr>
        <w:br/>
        <w:t xml:space="preserve">14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lotul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2</w:t>
      </w:r>
      <w:r w:rsidRPr="00EE595A">
        <w:rPr>
          <w:rFonts w:ascii="Times New Roman" w:hAnsi="Times New Roman" w:cs="Times New Roman"/>
          <w:sz w:val="24"/>
          <w:szCs w:val="24"/>
        </w:rPr>
        <w:br/>
      </w:r>
      <w:r w:rsidRPr="00EE595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estimată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consultanta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inovării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sprijinire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inovării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inovative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bazate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LED-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destinate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iluminatului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de 541.200,00 lei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TVA, din care:</w:t>
      </w:r>
      <w:r w:rsidRPr="00EE595A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563B25">
        <w:rPr>
          <w:rFonts w:ascii="Times New Roman" w:hAnsi="Times New Roman" w:cs="Times New Roman"/>
          <w:b/>
          <w:sz w:val="24"/>
          <w:szCs w:val="24"/>
        </w:rPr>
        <w:t>Lotul</w:t>
      </w:r>
      <w:proofErr w:type="spellEnd"/>
      <w:r w:rsidRPr="00563B2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E595A">
        <w:rPr>
          <w:rFonts w:ascii="Times New Roman" w:hAnsi="Times New Roman" w:cs="Times New Roman"/>
          <w:sz w:val="24"/>
          <w:szCs w:val="24"/>
        </w:rPr>
        <w:t xml:space="preserve">: 13.530,00 lei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TVA</w:t>
      </w:r>
      <w:r w:rsidRPr="00EE595A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563B25">
        <w:rPr>
          <w:rFonts w:ascii="Times New Roman" w:hAnsi="Times New Roman" w:cs="Times New Roman"/>
          <w:b/>
          <w:sz w:val="24"/>
          <w:szCs w:val="24"/>
        </w:rPr>
        <w:t>Lotul</w:t>
      </w:r>
      <w:proofErr w:type="spellEnd"/>
      <w:r w:rsidRPr="00563B2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EE595A">
        <w:rPr>
          <w:rFonts w:ascii="Times New Roman" w:hAnsi="Times New Roman" w:cs="Times New Roman"/>
          <w:sz w:val="24"/>
          <w:szCs w:val="24"/>
        </w:rPr>
        <w:t xml:space="preserve">: 527.670,00 lei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TVA </w:t>
      </w:r>
      <w:r w:rsidRPr="00EE595A">
        <w:rPr>
          <w:rFonts w:ascii="Times New Roman" w:hAnsi="Times New Roman" w:cs="Times New Roman"/>
          <w:sz w:val="24"/>
          <w:szCs w:val="24"/>
        </w:rPr>
        <w:br/>
      </w:r>
      <w:r w:rsidRPr="00EE595A">
        <w:rPr>
          <w:rFonts w:ascii="Times New Roman" w:hAnsi="Times New Roman" w:cs="Times New Roman"/>
          <w:sz w:val="24"/>
          <w:szCs w:val="24"/>
        </w:rPr>
        <w:lastRenderedPageBreak/>
        <w:br/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Defalcarea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preţurilor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>:</w:t>
      </w:r>
      <w:r w:rsidRPr="00EE595A">
        <w:rPr>
          <w:rFonts w:ascii="Times New Roman" w:hAnsi="Times New Roman" w:cs="Times New Roman"/>
          <w:sz w:val="24"/>
          <w:szCs w:val="24"/>
        </w:rPr>
        <w:br/>
      </w:r>
      <w:r w:rsidRPr="00EE595A">
        <w:rPr>
          <w:rFonts w:ascii="Times New Roman" w:hAnsi="Times New Roman" w:cs="Times New Roman"/>
          <w:sz w:val="24"/>
          <w:szCs w:val="24"/>
        </w:rPr>
        <w:br/>
      </w:r>
      <w:r w:rsidRPr="00563B25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563B25">
        <w:rPr>
          <w:rFonts w:ascii="Times New Roman" w:hAnsi="Times New Roman" w:cs="Times New Roman"/>
          <w:b/>
          <w:sz w:val="24"/>
          <w:szCs w:val="24"/>
        </w:rPr>
        <w:t>Lotul</w:t>
      </w:r>
      <w:proofErr w:type="spellEnd"/>
      <w:r w:rsidRPr="00563B25">
        <w:rPr>
          <w:rFonts w:ascii="Times New Roman" w:hAnsi="Times New Roman" w:cs="Times New Roman"/>
          <w:b/>
          <w:sz w:val="24"/>
          <w:szCs w:val="24"/>
        </w:rPr>
        <w:t xml:space="preserve"> 1:</w:t>
      </w:r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consultanta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inovarii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consultanţă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materie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protejare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comercializare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intelectuală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acordurile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licenţelor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- 13.530,00 RON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TVA</w:t>
      </w:r>
    </w:p>
    <w:p w:rsidR="00AF3355" w:rsidRDefault="00EE595A" w:rsidP="00EE5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95A">
        <w:rPr>
          <w:rFonts w:ascii="Times New Roman" w:hAnsi="Times New Roman" w:cs="Times New Roman"/>
          <w:sz w:val="24"/>
          <w:szCs w:val="24"/>
        </w:rPr>
        <w:br/>
      </w:r>
      <w:r w:rsidRPr="00563B25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563B25">
        <w:rPr>
          <w:rFonts w:ascii="Times New Roman" w:hAnsi="Times New Roman" w:cs="Times New Roman"/>
          <w:b/>
          <w:sz w:val="24"/>
          <w:szCs w:val="24"/>
        </w:rPr>
        <w:t>Lotul</w:t>
      </w:r>
      <w:proofErr w:type="spellEnd"/>
      <w:r w:rsidRPr="00563B2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EE59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sprijinire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inovarii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527.670,00 RON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TVA, din care</w:t>
      </w:r>
      <w:proofErr w:type="gramStart"/>
      <w:r w:rsidRPr="00EE595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E595A">
        <w:rPr>
          <w:rFonts w:ascii="Times New Roman" w:hAnsi="Times New Roman" w:cs="Times New Roman"/>
          <w:sz w:val="24"/>
          <w:szCs w:val="24"/>
        </w:rPr>
        <w:br/>
        <w:t xml:space="preserve">2.1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laboratoare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99.220,00 RON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TVA</w:t>
      </w:r>
      <w:r w:rsidRPr="00EE595A">
        <w:rPr>
          <w:rFonts w:ascii="Times New Roman" w:hAnsi="Times New Roman" w:cs="Times New Roman"/>
          <w:sz w:val="24"/>
          <w:szCs w:val="24"/>
        </w:rPr>
        <w:br/>
        <w:t xml:space="preserve">2.2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etichetarea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testarea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certificarea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428.450,00 RON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TVA</w:t>
      </w:r>
    </w:p>
    <w:p w:rsidR="00AF3355" w:rsidRDefault="00EE595A" w:rsidP="00AF3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95A">
        <w:rPr>
          <w:rFonts w:ascii="Times New Roman" w:hAnsi="Times New Roman" w:cs="Times New Roman"/>
          <w:sz w:val="24"/>
          <w:szCs w:val="24"/>
        </w:rPr>
        <w:br/>
      </w:r>
      <w:r w:rsidRPr="00EE595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achiziţie:Procedura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simplificată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aplicată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beneficiarii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privaţi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finanţate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structurale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Convergenţă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finanţate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mecanismele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SEE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norvegian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furnizare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nr.1120/15.10.2013</w:t>
      </w:r>
    </w:p>
    <w:p w:rsidR="00AF3355" w:rsidRDefault="00EE595A" w:rsidP="00AF3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95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Criteriu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5A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EE595A">
        <w:rPr>
          <w:rFonts w:ascii="Times New Roman" w:hAnsi="Times New Roman" w:cs="Times New Roman"/>
          <w:sz w:val="24"/>
          <w:szCs w:val="24"/>
        </w:rPr>
        <w:t>: pret</w:t>
      </w:r>
      <w:r w:rsidR="006429D9">
        <w:rPr>
          <w:rFonts w:ascii="Times New Roman" w:hAnsi="Times New Roman" w:cs="Times New Roman"/>
          <w:sz w:val="24"/>
          <w:szCs w:val="24"/>
        </w:rPr>
        <w:t>.</w:t>
      </w:r>
    </w:p>
    <w:p w:rsidR="00CF0AB4" w:rsidRDefault="00C07EB3" w:rsidP="00CF0AB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DA5B3C">
        <w:rPr>
          <w:rFonts w:ascii="Times New Roman" w:hAnsi="Times New Roman" w:cs="Times New Roman"/>
          <w:sz w:val="24"/>
          <w:szCs w:val="24"/>
          <w:lang w:val="en-AU"/>
        </w:rPr>
        <w:br/>
      </w:r>
      <w:r w:rsidR="00CF0AB4" w:rsidRPr="00DA5B3C">
        <w:rPr>
          <w:rFonts w:ascii="Times New Roman" w:hAnsi="Times New Roman" w:cs="Times New Roman"/>
          <w:sz w:val="24"/>
          <w:szCs w:val="24"/>
          <w:lang w:val="en-AU"/>
        </w:rPr>
        <w:t>S.C. AMIRAS C&amp;L IMPEX S.R.L.</w:t>
      </w:r>
    </w:p>
    <w:p w:rsidR="00CF0AB4" w:rsidRPr="00CF0AB4" w:rsidRDefault="00CF0AB4" w:rsidP="00CF0AB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CF0AB4">
        <w:rPr>
          <w:rFonts w:ascii="Times New Roman" w:hAnsi="Times New Roman" w:cs="Times New Roman"/>
          <w:sz w:val="24"/>
          <w:szCs w:val="24"/>
          <w:lang w:val="en-AU"/>
        </w:rPr>
        <w:t xml:space="preserve">Administrator, </w:t>
      </w:r>
    </w:p>
    <w:p w:rsidR="00440B26" w:rsidRDefault="00CF0AB4" w:rsidP="00CF0AB4">
      <w:pPr>
        <w:spacing w:after="0"/>
        <w:rPr>
          <w:rFonts w:ascii="Times New Roman" w:hAnsi="Times New Roman" w:cs="Times New Roman"/>
          <w:sz w:val="24"/>
          <w:szCs w:val="24"/>
          <w:lang w:val="en-AU"/>
        </w:rPr>
      </w:pPr>
      <w:r w:rsidRPr="00CF0AB4">
        <w:rPr>
          <w:rFonts w:ascii="Times New Roman" w:hAnsi="Times New Roman" w:cs="Times New Roman"/>
          <w:sz w:val="24"/>
          <w:szCs w:val="24"/>
          <w:lang w:val="en-AU"/>
        </w:rPr>
        <w:t>STANCU IOAN</w:t>
      </w:r>
      <w:r w:rsidR="00296E58" w:rsidRPr="00CF0AB4">
        <w:rPr>
          <w:rFonts w:ascii="Times New Roman" w:hAnsi="Times New Roman" w:cs="Times New Roman"/>
          <w:sz w:val="24"/>
          <w:szCs w:val="24"/>
          <w:lang w:val="en-AU"/>
        </w:rPr>
        <w:br/>
      </w:r>
    </w:p>
    <w:p w:rsidR="006429D9" w:rsidRDefault="001A2EF3" w:rsidP="006429D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6429D9">
        <w:rPr>
          <w:rFonts w:ascii="Times New Roman" w:hAnsi="Times New Roman" w:cs="Times New Roman"/>
          <w:sz w:val="24"/>
          <w:szCs w:val="24"/>
          <w:lang w:val="en-AU"/>
        </w:rPr>
        <w:br/>
      </w:r>
    </w:p>
    <w:p w:rsidR="001A2EF3" w:rsidRPr="00AF3355" w:rsidRDefault="001A2EF3" w:rsidP="00AF335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AF3355">
        <w:rPr>
          <w:rFonts w:ascii="Times New Roman" w:hAnsi="Times New Roman" w:cs="Times New Roman"/>
          <w:sz w:val="24"/>
          <w:szCs w:val="24"/>
          <w:lang w:val="en-AU"/>
        </w:rPr>
        <w:br/>
      </w:r>
    </w:p>
    <w:p w:rsidR="001A2EF3" w:rsidRDefault="001A2EF3">
      <w:bookmarkStart w:id="0" w:name="_GoBack"/>
      <w:bookmarkEnd w:id="0"/>
    </w:p>
    <w:sectPr w:rsidR="001A2EF3" w:rsidSect="00563B25">
      <w:pgSz w:w="12240" w:h="15840"/>
      <w:pgMar w:top="1080" w:right="90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A2EF3"/>
    <w:rsid w:val="001A2EF3"/>
    <w:rsid w:val="00296E58"/>
    <w:rsid w:val="00440B26"/>
    <w:rsid w:val="00462A0D"/>
    <w:rsid w:val="004C2C8F"/>
    <w:rsid w:val="00563B25"/>
    <w:rsid w:val="006429D9"/>
    <w:rsid w:val="00732F34"/>
    <w:rsid w:val="00757D67"/>
    <w:rsid w:val="00A03665"/>
    <w:rsid w:val="00A2402D"/>
    <w:rsid w:val="00A2416D"/>
    <w:rsid w:val="00AF3355"/>
    <w:rsid w:val="00B8465B"/>
    <w:rsid w:val="00C07EB3"/>
    <w:rsid w:val="00CF0AB4"/>
    <w:rsid w:val="00D558F9"/>
    <w:rsid w:val="00DA5B3C"/>
    <w:rsid w:val="00E31D0A"/>
    <w:rsid w:val="00EE595A"/>
    <w:rsid w:val="00F00556"/>
    <w:rsid w:val="00F24358"/>
    <w:rsid w:val="00FD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B78E0-01E4-499C-8D4B-78CBBBA0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D6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1A2EF3"/>
    <w:rPr>
      <w:color w:val="0000FF"/>
      <w:u w:val="single"/>
    </w:rPr>
  </w:style>
  <w:style w:type="character" w:styleId="Accentuat">
    <w:name w:val="Emphasis"/>
    <w:basedOn w:val="Fontdeparagrafimplicit"/>
    <w:uiPriority w:val="20"/>
    <w:qFormat/>
    <w:rsid w:val="00DA5B3C"/>
    <w:rPr>
      <w:i/>
      <w:iCs/>
    </w:rPr>
  </w:style>
  <w:style w:type="character" w:styleId="Robust">
    <w:name w:val="Strong"/>
    <w:basedOn w:val="Fontdeparagrafimplicit"/>
    <w:uiPriority w:val="22"/>
    <w:qFormat/>
    <w:rsid w:val="00DA5B3C"/>
    <w:rPr>
      <w:b/>
      <w:bCs/>
    </w:rPr>
  </w:style>
  <w:style w:type="character" w:customStyle="1" w:styleId="tpa1">
    <w:name w:val="tpa1"/>
    <w:basedOn w:val="Fontdeparagrafimplicit"/>
    <w:uiPriority w:val="99"/>
    <w:rsid w:val="00E31D0A"/>
  </w:style>
  <w:style w:type="paragraph" w:customStyle="1" w:styleId="DefaultText">
    <w:name w:val="Default Text"/>
    <w:basedOn w:val="Normal"/>
    <w:rsid w:val="00E31D0A"/>
    <w:pPr>
      <w:spacing w:after="0" w:line="240" w:lineRule="auto"/>
    </w:pPr>
    <w:rPr>
      <w:rFonts w:ascii="Calibri" w:eastAsia="Times New Roman" w:hAnsi="Calibri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nduri-ue.ro" TargetMode="External"/><Relationship Id="rId4" Type="http://schemas.openxmlformats.org/officeDocument/2006/relationships/hyperlink" Target="http://www.fonduri-u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716</Words>
  <Characters>4158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Cronos</dc:creator>
  <cp:keywords/>
  <dc:description/>
  <cp:lastModifiedBy>pc40</cp:lastModifiedBy>
  <cp:revision>5</cp:revision>
  <dcterms:created xsi:type="dcterms:W3CDTF">2014-02-20T09:49:00Z</dcterms:created>
  <dcterms:modified xsi:type="dcterms:W3CDTF">2014-02-21T09:45:00Z</dcterms:modified>
</cp:coreProperties>
</file>